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D08" w:rsidRPr="001B47AA" w:rsidRDefault="00EC3D08" w:rsidP="00CB79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7AA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</w:t>
      </w:r>
      <w:proofErr w:type="gramStart"/>
      <w:r w:rsidRPr="001B47AA">
        <w:rPr>
          <w:rFonts w:ascii="Times New Roman" w:hAnsi="Times New Roman" w:cs="Times New Roman"/>
          <w:b/>
          <w:sz w:val="28"/>
          <w:szCs w:val="28"/>
        </w:rPr>
        <w:t>»М</w:t>
      </w:r>
      <w:proofErr w:type="gramEnd"/>
      <w:r w:rsidRPr="001B47AA">
        <w:rPr>
          <w:rFonts w:ascii="Times New Roman" w:hAnsi="Times New Roman" w:cs="Times New Roman"/>
          <w:b/>
          <w:sz w:val="28"/>
          <w:szCs w:val="28"/>
        </w:rPr>
        <w:t>УНИЦИПАЛЬНОГО РАЙОНА «ЗАБАЙКАЛЬСКИЙ РАЙОН»</w:t>
      </w:r>
    </w:p>
    <w:p w:rsidR="00EC3D08" w:rsidRPr="001B47AA" w:rsidRDefault="00EC3D08" w:rsidP="00CB79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D08" w:rsidRPr="001B47AA" w:rsidRDefault="00EC3D08" w:rsidP="00CB79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D08" w:rsidRPr="001B47AA" w:rsidRDefault="00EC3D08" w:rsidP="00CB79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7AA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EC3D08" w:rsidRPr="001B47AA" w:rsidRDefault="00EC3D08" w:rsidP="00CB79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D08" w:rsidRPr="001B47AA" w:rsidRDefault="00EC3D08" w:rsidP="00CB795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C3D08" w:rsidRPr="001B47AA" w:rsidTr="00EF3C58">
        <w:trPr>
          <w:jc w:val="center"/>
        </w:trPr>
        <w:tc>
          <w:tcPr>
            <w:tcW w:w="4785" w:type="dxa"/>
          </w:tcPr>
          <w:p w:rsidR="00EC3D08" w:rsidRPr="001B47AA" w:rsidRDefault="009F4D63" w:rsidP="00CB7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«15</w:t>
            </w:r>
            <w:r w:rsidR="00EC3D08" w:rsidRPr="001B47A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CB7958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EC3D08" w:rsidRPr="001B47AA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C44709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EC3D08" w:rsidRPr="001B47A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786" w:type="dxa"/>
          </w:tcPr>
          <w:p w:rsidR="00EC3D08" w:rsidRPr="001B47AA" w:rsidRDefault="009F4D63" w:rsidP="00CB79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154</w:t>
            </w:r>
          </w:p>
        </w:tc>
      </w:tr>
    </w:tbl>
    <w:p w:rsidR="00EC3D08" w:rsidRPr="001B47AA" w:rsidRDefault="00EC3D08" w:rsidP="00CB79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3D08" w:rsidRPr="001B47AA" w:rsidRDefault="00EC3D08" w:rsidP="00CB7958">
      <w:pPr>
        <w:jc w:val="center"/>
        <w:rPr>
          <w:rFonts w:ascii="Times New Roman" w:hAnsi="Times New Roman" w:cs="Times New Roman"/>
          <w:sz w:val="28"/>
          <w:szCs w:val="28"/>
        </w:rPr>
      </w:pPr>
      <w:r w:rsidRPr="001B47AA">
        <w:rPr>
          <w:rFonts w:ascii="Times New Roman" w:hAnsi="Times New Roman" w:cs="Times New Roman"/>
          <w:sz w:val="28"/>
          <w:szCs w:val="28"/>
        </w:rPr>
        <w:t>пгт. Забайкальск</w:t>
      </w:r>
    </w:p>
    <w:p w:rsidR="001B47AA" w:rsidRPr="001B47AA" w:rsidRDefault="001B47AA" w:rsidP="00CB79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70F" w:rsidRPr="00B7570F" w:rsidRDefault="00B7570F" w:rsidP="00CB7958">
      <w:pPr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определении размера вреда, причиняемого </w:t>
      </w:r>
      <w:proofErr w:type="gramStart"/>
      <w:r w:rsidRPr="001B47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транспортными</w:t>
      </w:r>
      <w:proofErr w:type="gramEnd"/>
    </w:p>
    <w:p w:rsidR="00B7570F" w:rsidRPr="00B7570F" w:rsidRDefault="00B7570F" w:rsidP="00CB7958">
      <w:pPr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средствами, осуществляющими перевозки тяжеловесных грузов</w:t>
      </w:r>
    </w:p>
    <w:p w:rsidR="00B7570F" w:rsidRPr="00B7570F" w:rsidRDefault="00B7570F" w:rsidP="00CB7958">
      <w:pPr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движении по автомобильным дорогам общего пользования</w:t>
      </w:r>
    </w:p>
    <w:p w:rsidR="00B7570F" w:rsidRPr="001B47AA" w:rsidRDefault="001D521D" w:rsidP="00CB7958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47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 «Забайкальское»</w:t>
      </w:r>
    </w:p>
    <w:p w:rsidR="00EC3D08" w:rsidRPr="00B7570F" w:rsidRDefault="00EC3D08" w:rsidP="00CB7958">
      <w:pPr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70F" w:rsidRDefault="00B7570F" w:rsidP="00CB7958">
      <w:pPr>
        <w:spacing w:line="360" w:lineRule="atLeast"/>
        <w:ind w:firstLine="851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57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</w:t>
      </w:r>
      <w:r w:rsidRPr="001B47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history="1">
        <w:r w:rsidRPr="001B47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13</w:t>
        </w:r>
      </w:hyperlink>
      <w:r w:rsidRPr="001B47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75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8 ноября 2007 года  № 257-ФЗ «Об автомобильных дорогах и дорожной деятельности в Российской Федерации и о внесении изменений </w:t>
      </w:r>
      <w:proofErr w:type="gramStart"/>
      <w:r w:rsidRPr="00B7570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75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отдельные законодательные акты Российской Федерации»,</w:t>
      </w:r>
      <w:r w:rsidRPr="001B47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history="1">
        <w:r w:rsidRPr="001B47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5 части 1 статьи 15</w:t>
        </w:r>
      </w:hyperlink>
      <w:r w:rsidRPr="001B47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7570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6 октября 2003 года № 131-ФЗ «Об общих принципах организации местного самоуправления в Российской Федерации» </w:t>
      </w:r>
      <w:r w:rsidRPr="00CB7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</w:t>
      </w:r>
      <w:r w:rsidR="008B1828" w:rsidRPr="00CB7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Pr="001B4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B7958" w:rsidRPr="00B7570F" w:rsidRDefault="00CB7958" w:rsidP="00CB7958">
      <w:pPr>
        <w:spacing w:line="360" w:lineRule="atLeast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5DC" w:rsidRDefault="00B7570F" w:rsidP="001425DC">
      <w:pPr>
        <w:pStyle w:val="a7"/>
        <w:numPr>
          <w:ilvl w:val="0"/>
          <w:numId w:val="2"/>
        </w:numPr>
        <w:spacing w:line="360" w:lineRule="atLeast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A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прилагаемые </w:t>
      </w:r>
      <w:hyperlink r:id="rId8" w:anchor="Par32" w:history="1">
        <w:r w:rsidRPr="001B47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</w:t>
        </w:r>
      </w:hyperlink>
      <w:r w:rsidRPr="001B47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B47AA" w:rsidRPr="001B4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размера вреда, </w:t>
      </w:r>
      <w:r w:rsidRPr="001B4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причиняемого транспортными средствами, осуществляющими перевозки тяжеловесных грузов, при движении по автомобильным дорогам общего пользования </w:t>
      </w:r>
      <w:r w:rsidR="001D521D" w:rsidRPr="001B47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«Забайкальское»</w:t>
      </w:r>
      <w:r w:rsidR="00EC3D08" w:rsidRPr="001B47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25DC" w:rsidRDefault="00B7570F" w:rsidP="001425DC">
      <w:pPr>
        <w:pStyle w:val="a7"/>
        <w:numPr>
          <w:ilvl w:val="0"/>
          <w:numId w:val="2"/>
        </w:numPr>
        <w:spacing w:line="360" w:lineRule="atLeast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размер 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общего пользования </w:t>
      </w:r>
      <w:r w:rsidR="001D521D" w:rsidRPr="001425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«Забайкальское»</w:t>
      </w:r>
      <w:r w:rsidRPr="001425D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 </w:t>
      </w:r>
      <w:hyperlink r:id="rId9" w:anchor="Par88" w:history="1">
        <w:r w:rsidRPr="001425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показателями</w:t>
        </w:r>
      </w:hyperlink>
      <w:r w:rsidRPr="001425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C3D08" w:rsidRPr="001425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приложению;</w:t>
      </w:r>
    </w:p>
    <w:p w:rsidR="00B7570F" w:rsidRPr="001425DC" w:rsidRDefault="001B47AA" w:rsidP="001425DC">
      <w:pPr>
        <w:pStyle w:val="a7"/>
        <w:numPr>
          <w:ilvl w:val="0"/>
          <w:numId w:val="2"/>
        </w:numPr>
        <w:spacing w:line="360" w:lineRule="atLeast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5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в день его официального опубликования в информационном вестнике «Вести Забайкальска»</w:t>
      </w:r>
      <w:r w:rsidR="00C44709" w:rsidRPr="00142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44709" w:rsidRPr="001425DC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Администрации: </w:t>
      </w:r>
      <w:hyperlink r:id="rId10" w:history="1">
        <w:r w:rsidR="00C44709" w:rsidRPr="001425D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44709" w:rsidRPr="001425D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44709" w:rsidRPr="001425D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zabadm</w:t>
        </w:r>
        <w:proofErr w:type="spellEnd"/>
        <w:r w:rsidR="00C44709" w:rsidRPr="001425D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44709" w:rsidRPr="001425D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44709" w:rsidRPr="001425DC">
        <w:rPr>
          <w:rFonts w:ascii="Times New Roman" w:hAnsi="Times New Roman" w:cs="Times New Roman"/>
          <w:sz w:val="28"/>
          <w:szCs w:val="28"/>
        </w:rPr>
        <w:t>;</w:t>
      </w:r>
    </w:p>
    <w:p w:rsidR="001425DC" w:rsidRDefault="001425DC" w:rsidP="001425D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5DC" w:rsidRDefault="001425DC" w:rsidP="001425D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5DC" w:rsidRDefault="001425DC" w:rsidP="001425D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5DC" w:rsidRDefault="001425DC" w:rsidP="00142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1425DC" w:rsidRDefault="001425DC" w:rsidP="00142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«Забайкальское»                                                                      О.Г. Ермолин</w:t>
      </w:r>
    </w:p>
    <w:p w:rsidR="00C44709" w:rsidRDefault="00C44709" w:rsidP="00CB7958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21D" w:rsidRPr="00C44709" w:rsidRDefault="001D521D" w:rsidP="00CB795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 w:rsidRPr="00B7570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1D521D" w:rsidRPr="001B47AA" w:rsidRDefault="001D521D" w:rsidP="00CB7958">
      <w:pPr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1D521D" w:rsidRPr="001B47AA" w:rsidRDefault="001D521D" w:rsidP="00CB7958">
      <w:pPr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«Забайкальское»</w:t>
      </w:r>
    </w:p>
    <w:p w:rsidR="001D521D" w:rsidRPr="001B47AA" w:rsidRDefault="009F4D63" w:rsidP="00CB7958">
      <w:pPr>
        <w:spacing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 154 от «15</w:t>
      </w:r>
      <w:r w:rsidR="00C447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bookmarkStart w:id="0" w:name="_GoBack"/>
      <w:bookmarkEnd w:id="0"/>
      <w:r w:rsidR="00C44709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</w:t>
      </w:r>
    </w:p>
    <w:p w:rsidR="001D521D" w:rsidRPr="001B47AA" w:rsidRDefault="001D521D" w:rsidP="00CB7958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570F" w:rsidRPr="00B7570F" w:rsidRDefault="00B7570F" w:rsidP="00CB7958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</w:t>
      </w:r>
    </w:p>
    <w:p w:rsidR="00B7570F" w:rsidRPr="00B7570F" w:rsidRDefault="00B7570F" w:rsidP="00CB7958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определения размера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</w:t>
      </w:r>
    </w:p>
    <w:p w:rsidR="00B7570F" w:rsidRDefault="001D521D" w:rsidP="00CB7958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47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 «Забайкальское»</w:t>
      </w:r>
    </w:p>
    <w:p w:rsidR="001B47AA" w:rsidRPr="00B7570F" w:rsidRDefault="001B47AA" w:rsidP="00CB7958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70F" w:rsidRPr="001B47AA" w:rsidRDefault="00B7570F" w:rsidP="00CB7958">
      <w:pPr>
        <w:pStyle w:val="a7"/>
        <w:numPr>
          <w:ilvl w:val="0"/>
          <w:numId w:val="4"/>
        </w:numPr>
        <w:spacing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Правила определяют размер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</w:t>
      </w:r>
      <w:r w:rsidR="001D521D" w:rsidRPr="001B47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«Забайкальское»</w:t>
      </w:r>
      <w:r w:rsidRPr="001B47AA">
        <w:rPr>
          <w:rFonts w:ascii="Times New Roman" w:eastAsia="Times New Roman" w:hAnsi="Times New Roman" w:cs="Times New Roman"/>
          <w:sz w:val="28"/>
          <w:szCs w:val="28"/>
          <w:lang w:eastAsia="ru-RU"/>
        </w:rPr>
        <w:t>  (далее транспортные средства, автомобильные дороги)</w:t>
      </w:r>
      <w:r w:rsidR="001D521D" w:rsidRPr="001B47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570F" w:rsidRDefault="00B7570F" w:rsidP="00CB7958">
      <w:pPr>
        <w:pStyle w:val="a7"/>
        <w:numPr>
          <w:ilvl w:val="0"/>
          <w:numId w:val="4"/>
        </w:numPr>
        <w:spacing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A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Вред, причиняемый автомобильным дорогам транспортными средствами (далее вред), подлежит возмещению владельцами транспортных средств.</w:t>
      </w:r>
      <w:r w:rsidR="00E5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14D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платы в счет возмещения вреда осуществляется при оформлении специального разрешения на движение транспортных средств</w:t>
      </w:r>
      <w:r w:rsidR="00847125" w:rsidRPr="00E514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14D6" w:rsidRDefault="00B7570F" w:rsidP="00CB7958">
      <w:pPr>
        <w:pStyle w:val="a7"/>
        <w:numPr>
          <w:ilvl w:val="0"/>
          <w:numId w:val="4"/>
        </w:numPr>
        <w:spacing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расчета, начисления и взимания платы в счет возмещения вреда производится </w:t>
      </w:r>
      <w:r w:rsidR="001D521D" w:rsidRPr="00E51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 Администрации городского поселения «Забайкальское»</w:t>
      </w:r>
      <w:r w:rsidRPr="00E5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участков автомобильных дорог общего пользования местного значения, по которым проходит маршрут движения транспортного средства.</w:t>
      </w:r>
      <w:r w:rsidR="00E5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14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платы в счет возмещения вреда осуществляется на безвозмездной основе</w:t>
      </w:r>
      <w:r w:rsidR="00847125" w:rsidRPr="00E514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14D6" w:rsidRDefault="00B7570F" w:rsidP="00CB7958">
      <w:pPr>
        <w:pStyle w:val="a7"/>
        <w:numPr>
          <w:ilvl w:val="0"/>
          <w:numId w:val="4"/>
        </w:numPr>
        <w:spacing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4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 в счет возмещения вреда, рассчитанной применительно к каждому участку автомобильной дороги, по которому проходит маршрут конкретного транспортного средства, доводится до сведения владельца транспортного средства органом, выдающим специальное разрешение на движение транспортных средств</w:t>
      </w:r>
      <w:r w:rsidR="00847125" w:rsidRPr="00E514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570F" w:rsidRPr="00E514D6" w:rsidRDefault="00B7570F" w:rsidP="00CB7958">
      <w:pPr>
        <w:pStyle w:val="a7"/>
        <w:numPr>
          <w:ilvl w:val="0"/>
          <w:numId w:val="4"/>
        </w:numPr>
        <w:spacing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платы в счет возмещения вреда определяется в зависимости </w:t>
      </w:r>
      <w:proofErr w:type="gramStart"/>
      <w:r w:rsidRPr="00E514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E514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570F" w:rsidRPr="00E514D6" w:rsidRDefault="00B7570F" w:rsidP="00CB7958">
      <w:pPr>
        <w:pStyle w:val="a7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4D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превышения установленных правилами перевозки грузов автомобильным транспортом, утверждаемыми Правительством Российской Федерации, значений:</w:t>
      </w:r>
    </w:p>
    <w:p w:rsidR="00B7570F" w:rsidRPr="00B7570F" w:rsidRDefault="00E514D6" w:rsidP="00CB7958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7570F" w:rsidRPr="00B757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 допустимой массы транспортного средства;</w:t>
      </w:r>
    </w:p>
    <w:p w:rsidR="001D521D" w:rsidRPr="001B47AA" w:rsidRDefault="00E514D6" w:rsidP="00CB7958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B7570F" w:rsidRPr="00B757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 допустимых осевых нагрузок транспортного средства;</w:t>
      </w:r>
    </w:p>
    <w:p w:rsidR="00B7570F" w:rsidRPr="00E514D6" w:rsidRDefault="00B7570F" w:rsidP="00CB7958">
      <w:pPr>
        <w:pStyle w:val="a7"/>
        <w:spacing w:after="240" w:line="360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4D6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1D521D" w:rsidRPr="00E5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размера вреда, определенного для автомобильных дорог общего пользования местного значения;</w:t>
      </w:r>
    </w:p>
    <w:p w:rsidR="00E514D6" w:rsidRDefault="00B7570F" w:rsidP="00CB7958">
      <w:pPr>
        <w:pStyle w:val="a7"/>
        <w:spacing w:after="240" w:line="360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4D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протяженности участков автомобильных дорог общего пользования местного значения, по которым проходит маршрут транспортного средства;</w:t>
      </w:r>
    </w:p>
    <w:p w:rsidR="00E514D6" w:rsidRDefault="00E514D6" w:rsidP="00CB7958">
      <w:pPr>
        <w:pStyle w:val="a7"/>
        <w:spacing w:after="240" w:line="360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    </w:t>
      </w:r>
      <w:r w:rsidR="00B7570F" w:rsidRPr="00E514D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базового компенсационного индекса текущего года.</w:t>
      </w:r>
    </w:p>
    <w:p w:rsidR="00B7570F" w:rsidRPr="00BA048E" w:rsidRDefault="00B7570F" w:rsidP="00CB7958">
      <w:pPr>
        <w:pStyle w:val="a7"/>
        <w:numPr>
          <w:ilvl w:val="0"/>
          <w:numId w:val="4"/>
        </w:num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4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 в счет возмещения вреда рассчитывается применительно к каждому участку автомобильной дороги, по которому проходит маршрут транспортного средства, по формуле:</w:t>
      </w:r>
    </w:p>
    <w:p w:rsidR="00B7570F" w:rsidRPr="00B7570F" w:rsidRDefault="00B7570F" w:rsidP="00CB7958">
      <w:pPr>
        <w:spacing w:after="240" w:line="360" w:lineRule="atLeast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757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Pr="00B75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proofErr w:type="spellStart"/>
      <w:r w:rsidRPr="00B7570F">
        <w:rPr>
          <w:rFonts w:ascii="Times New Roman" w:eastAsia="Times New Roman" w:hAnsi="Times New Roman" w:cs="Times New Roman"/>
          <w:sz w:val="28"/>
          <w:szCs w:val="28"/>
          <w:lang w:eastAsia="ru-RU"/>
        </w:rPr>
        <w:t>Рпм</w:t>
      </w:r>
      <w:proofErr w:type="spellEnd"/>
      <w:r w:rsidRPr="00B75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(Рпом1 + Рпом2 +…+ </w:t>
      </w:r>
      <w:proofErr w:type="spellStart"/>
      <w:r w:rsidRPr="00B7570F">
        <w:rPr>
          <w:rFonts w:ascii="Times New Roman" w:eastAsia="Times New Roman" w:hAnsi="Times New Roman" w:cs="Times New Roman"/>
          <w:sz w:val="28"/>
          <w:szCs w:val="28"/>
          <w:lang w:eastAsia="ru-RU"/>
        </w:rPr>
        <w:t>Рпомi</w:t>
      </w:r>
      <w:proofErr w:type="spellEnd"/>
      <w:r w:rsidRPr="00B75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)) x S x </w:t>
      </w:r>
      <w:proofErr w:type="spellStart"/>
      <w:r w:rsidRPr="00B7570F">
        <w:rPr>
          <w:rFonts w:ascii="Times New Roman" w:eastAsia="Times New Roman" w:hAnsi="Times New Roman" w:cs="Times New Roman"/>
          <w:sz w:val="28"/>
          <w:szCs w:val="28"/>
          <w:lang w:eastAsia="ru-RU"/>
        </w:rPr>
        <w:t>Ттг</w:t>
      </w:r>
      <w:proofErr w:type="spellEnd"/>
      <w:r w:rsidRPr="00B7570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B7570F" w:rsidRPr="00B7570F" w:rsidRDefault="00B7570F" w:rsidP="00CB7958">
      <w:pPr>
        <w:spacing w:after="240" w:line="360" w:lineRule="atLeast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757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Pr="00B75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размер платы в счет возмещения вреда участку автомобильной дороги (рублей);</w:t>
      </w:r>
    </w:p>
    <w:p w:rsidR="00B7570F" w:rsidRPr="00B7570F" w:rsidRDefault="00B7570F" w:rsidP="00CB7958">
      <w:pPr>
        <w:spacing w:after="240" w:line="360" w:lineRule="atLeast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7570F">
        <w:rPr>
          <w:rFonts w:ascii="Times New Roman" w:eastAsia="Times New Roman" w:hAnsi="Times New Roman" w:cs="Times New Roman"/>
          <w:sz w:val="28"/>
          <w:szCs w:val="28"/>
          <w:lang w:eastAsia="ru-RU"/>
        </w:rPr>
        <w:t>Рпм</w:t>
      </w:r>
      <w:proofErr w:type="spellEnd"/>
      <w:r w:rsidRPr="00B75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размер вреда при превышении значения предельно допустимой массы транспортного средства, определенный для автомобильных дорог общего пользования местного значения (рублей на 100 километров);</w:t>
      </w:r>
    </w:p>
    <w:p w:rsidR="00B7570F" w:rsidRPr="00B7570F" w:rsidRDefault="00B7570F" w:rsidP="00CB7958">
      <w:pPr>
        <w:spacing w:after="240" w:line="360" w:lineRule="atLeast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0F">
        <w:rPr>
          <w:rFonts w:ascii="Times New Roman" w:eastAsia="Times New Roman" w:hAnsi="Times New Roman" w:cs="Times New Roman"/>
          <w:sz w:val="28"/>
          <w:szCs w:val="28"/>
          <w:lang w:eastAsia="ru-RU"/>
        </w:rPr>
        <w:t>Рпом</w:t>
      </w:r>
      <w:proofErr w:type="gramStart"/>
      <w:r w:rsidRPr="00B757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B7570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Рпом2, …</w:t>
      </w:r>
      <w:proofErr w:type="spellStart"/>
      <w:r w:rsidRPr="00B7570F">
        <w:rPr>
          <w:rFonts w:ascii="Times New Roman" w:eastAsia="Times New Roman" w:hAnsi="Times New Roman" w:cs="Times New Roman"/>
          <w:sz w:val="28"/>
          <w:szCs w:val="28"/>
          <w:lang w:eastAsia="ru-RU"/>
        </w:rPr>
        <w:t>Рпомi</w:t>
      </w:r>
      <w:proofErr w:type="spellEnd"/>
      <w:r w:rsidRPr="00B75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размер вреда при превышении значений предельно допустимых осевых нагрузок на каждую ось транспортного средства, определенный для автомобильных дорог общего пользования местного значения (рублей на 100 километров);</w:t>
      </w:r>
    </w:p>
    <w:p w:rsidR="00B7570F" w:rsidRPr="00B7570F" w:rsidRDefault="00B7570F" w:rsidP="00CB7958">
      <w:pPr>
        <w:spacing w:after="240" w:line="360" w:lineRule="atLeast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0F">
        <w:rPr>
          <w:rFonts w:ascii="Times New Roman" w:eastAsia="Times New Roman" w:hAnsi="Times New Roman" w:cs="Times New Roman"/>
          <w:sz w:val="28"/>
          <w:szCs w:val="28"/>
          <w:lang w:eastAsia="ru-RU"/>
        </w:rPr>
        <w:t>i — количество осей транспортного средства, по которым имеется превышение предельно допустимых осевых нагрузок;</w:t>
      </w:r>
    </w:p>
    <w:p w:rsidR="00B7570F" w:rsidRPr="00B7570F" w:rsidRDefault="00B7570F" w:rsidP="00CB7958">
      <w:pPr>
        <w:spacing w:after="240" w:line="360" w:lineRule="atLeast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0F">
        <w:rPr>
          <w:rFonts w:ascii="Times New Roman" w:eastAsia="Times New Roman" w:hAnsi="Times New Roman" w:cs="Times New Roman"/>
          <w:sz w:val="28"/>
          <w:szCs w:val="28"/>
          <w:lang w:eastAsia="ru-RU"/>
        </w:rPr>
        <w:t>S — протяженность участка автомобильной дороги (сотни километров);</w:t>
      </w:r>
    </w:p>
    <w:p w:rsidR="00B7570F" w:rsidRPr="00B7570F" w:rsidRDefault="00B7570F" w:rsidP="00CB7958">
      <w:pPr>
        <w:spacing w:after="240" w:line="360" w:lineRule="atLeast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7570F">
        <w:rPr>
          <w:rFonts w:ascii="Times New Roman" w:eastAsia="Times New Roman" w:hAnsi="Times New Roman" w:cs="Times New Roman"/>
          <w:sz w:val="28"/>
          <w:szCs w:val="28"/>
          <w:lang w:eastAsia="ru-RU"/>
        </w:rPr>
        <w:t>Ттг</w:t>
      </w:r>
      <w:proofErr w:type="spellEnd"/>
      <w:r w:rsidRPr="00B75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базовый компенсационный индекс текущего года, рассчитываемый по следующей формуле:</w:t>
      </w:r>
    </w:p>
    <w:p w:rsidR="00B7570F" w:rsidRPr="00B7570F" w:rsidRDefault="00B7570F" w:rsidP="00CB7958">
      <w:pPr>
        <w:spacing w:after="240" w:line="360" w:lineRule="atLeast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7570F">
        <w:rPr>
          <w:rFonts w:ascii="Times New Roman" w:eastAsia="Times New Roman" w:hAnsi="Times New Roman" w:cs="Times New Roman"/>
          <w:sz w:val="28"/>
          <w:szCs w:val="28"/>
          <w:lang w:eastAsia="ru-RU"/>
        </w:rPr>
        <w:t>Ттг</w:t>
      </w:r>
      <w:proofErr w:type="spellEnd"/>
      <w:r w:rsidRPr="00B75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B7570F">
        <w:rPr>
          <w:rFonts w:ascii="Times New Roman" w:eastAsia="Times New Roman" w:hAnsi="Times New Roman" w:cs="Times New Roman"/>
          <w:sz w:val="28"/>
          <w:szCs w:val="28"/>
          <w:lang w:eastAsia="ru-RU"/>
        </w:rPr>
        <w:t>Тпг</w:t>
      </w:r>
      <w:proofErr w:type="spellEnd"/>
      <w:r w:rsidRPr="00B75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</w:t>
      </w:r>
      <w:proofErr w:type="spellStart"/>
      <w:proofErr w:type="gramStart"/>
      <w:r w:rsidRPr="00B7570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B7570F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B7570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B7570F" w:rsidRPr="00B7570F" w:rsidRDefault="00B7570F" w:rsidP="00CB7958">
      <w:pPr>
        <w:spacing w:after="240" w:line="360" w:lineRule="atLeast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7570F">
        <w:rPr>
          <w:rFonts w:ascii="Times New Roman" w:eastAsia="Times New Roman" w:hAnsi="Times New Roman" w:cs="Times New Roman"/>
          <w:sz w:val="28"/>
          <w:szCs w:val="28"/>
          <w:lang w:eastAsia="ru-RU"/>
        </w:rPr>
        <w:t>Тпг</w:t>
      </w:r>
      <w:proofErr w:type="spellEnd"/>
      <w:r w:rsidRPr="00B75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базовый компенсационный индекс предыдущего года, принимается </w:t>
      </w:r>
      <w:proofErr w:type="gramStart"/>
      <w:r w:rsidRPr="00B757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равным</w:t>
      </w:r>
      <w:proofErr w:type="gramEnd"/>
      <w:r w:rsidRPr="00B75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1;</w:t>
      </w:r>
    </w:p>
    <w:p w:rsidR="00B7570F" w:rsidRPr="00B7570F" w:rsidRDefault="00B7570F" w:rsidP="00CB7958">
      <w:pPr>
        <w:spacing w:after="240" w:line="360" w:lineRule="atLeast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7570F">
        <w:rPr>
          <w:rFonts w:ascii="Times New Roman" w:eastAsia="Times New Roman" w:hAnsi="Times New Roman" w:cs="Times New Roman"/>
          <w:sz w:val="28"/>
          <w:szCs w:val="28"/>
          <w:lang w:eastAsia="ru-RU"/>
        </w:rPr>
        <w:t>Iтг</w:t>
      </w:r>
      <w:proofErr w:type="spellEnd"/>
      <w:r w:rsidRPr="00B75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индекс-дефлятор инвестиций в основной капитал за счет всех источников финансирования в части капитального ремонта и </w:t>
      </w:r>
      <w:proofErr w:type="gramStart"/>
      <w:r w:rsidRPr="00B757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ремонта</w:t>
      </w:r>
      <w:proofErr w:type="gramEnd"/>
      <w:r w:rsidRPr="00B75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на очередной финансовый год, разработанный для прогноза социально-экономического развития и учитываемы</w:t>
      </w:r>
      <w:r w:rsidR="008565F6" w:rsidRPr="001B4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при </w:t>
      </w:r>
      <w:r w:rsidR="008565F6" w:rsidRPr="001B47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формировании бюд</w:t>
      </w:r>
      <w:r w:rsidRPr="00B7570F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жета на соответствующий финансовый год и плановый период</w:t>
      </w:r>
      <w:r w:rsidR="00847125" w:rsidRPr="001B47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570F" w:rsidRPr="00B7570F" w:rsidRDefault="00B7570F" w:rsidP="00CB7958">
      <w:pPr>
        <w:spacing w:after="240" w:line="360" w:lineRule="atLeast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0F">
        <w:rPr>
          <w:rFonts w:ascii="Times New Roman" w:eastAsia="Times New Roman" w:hAnsi="Times New Roman" w:cs="Times New Roman"/>
          <w:sz w:val="28"/>
          <w:szCs w:val="28"/>
          <w:lang w:eastAsia="ru-RU"/>
        </w:rPr>
        <w:t>7.Общий размер платы в счет возмещения вреда определяется как сумма платежей в счет возмещения вреда, рассчитанных применительно к каждому участку автомобильных дорог, по которому проходит маршрут транспортного средства</w:t>
      </w:r>
      <w:r w:rsidR="00847125" w:rsidRPr="001B47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570F" w:rsidRPr="00B7570F" w:rsidRDefault="00B7570F" w:rsidP="00CB7958">
      <w:pPr>
        <w:spacing w:after="240" w:line="360" w:lineRule="atLeast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8.Средства, полученные в качестве платежей в счет возмещения вреда автомобильным дорогам </w:t>
      </w:r>
      <w:r w:rsidR="0015348D" w:rsidRPr="001B47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«Забайкальское»</w:t>
      </w:r>
      <w:r w:rsidR="00847125" w:rsidRPr="001B47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570F" w:rsidRPr="00B7570F" w:rsidRDefault="00B7570F" w:rsidP="00CB7958">
      <w:pPr>
        <w:spacing w:after="240" w:line="360" w:lineRule="atLeast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9.Решение о возврате излишне уплаченных (взысканных) платежей в счет возмещения вреда, перечисленных в бюджет </w:t>
      </w:r>
      <w:r w:rsidR="00847125" w:rsidRPr="001B47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«Забайкальское»</w:t>
      </w:r>
      <w:r w:rsidRPr="00B757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принимается в 7-дневный срок со дня получения заявления плательщика.</w:t>
      </w:r>
    </w:p>
    <w:p w:rsidR="00B7570F" w:rsidRPr="00B7570F" w:rsidRDefault="00B7570F" w:rsidP="00CB7958">
      <w:pPr>
        <w:spacing w:after="240" w:line="360" w:lineRule="atLeast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указанных средств осуществляется в порядке, устанавливаемом Министерством финансов Российской Федерации.</w:t>
      </w:r>
    </w:p>
    <w:p w:rsidR="00847125" w:rsidRPr="001B47AA" w:rsidRDefault="00B7570F" w:rsidP="00CB795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847125" w:rsidRPr="00B7570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</w:t>
      </w:r>
    </w:p>
    <w:p w:rsidR="00847125" w:rsidRPr="001B47AA" w:rsidRDefault="00847125" w:rsidP="00CB795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125" w:rsidRPr="001B47AA" w:rsidRDefault="00847125" w:rsidP="00CB795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125" w:rsidRPr="001B47AA" w:rsidRDefault="00847125" w:rsidP="00CB795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125" w:rsidRPr="001B47AA" w:rsidRDefault="00847125" w:rsidP="00CB795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125" w:rsidRPr="001B47AA" w:rsidRDefault="00847125" w:rsidP="00CB795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125" w:rsidRPr="001B47AA" w:rsidRDefault="00847125" w:rsidP="00CB795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125" w:rsidRPr="001B47AA" w:rsidRDefault="00847125" w:rsidP="00CB795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125" w:rsidRPr="001B47AA" w:rsidRDefault="00847125" w:rsidP="00CB795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125" w:rsidRPr="001B47AA" w:rsidRDefault="00847125" w:rsidP="00CB795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125" w:rsidRPr="001B47AA" w:rsidRDefault="00847125" w:rsidP="00CB795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125" w:rsidRPr="001B47AA" w:rsidRDefault="00847125" w:rsidP="00CB795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125" w:rsidRPr="001B47AA" w:rsidRDefault="00847125" w:rsidP="00CB795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125" w:rsidRPr="001B47AA" w:rsidRDefault="00847125" w:rsidP="00CB795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125" w:rsidRPr="001B47AA" w:rsidRDefault="00847125" w:rsidP="00CB795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125" w:rsidRPr="001B47AA" w:rsidRDefault="00847125" w:rsidP="00CB795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125" w:rsidRPr="001B47AA" w:rsidRDefault="00847125" w:rsidP="00CB795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125" w:rsidRPr="001B47AA" w:rsidRDefault="00847125" w:rsidP="00CB795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125" w:rsidRPr="001B47AA" w:rsidRDefault="00847125" w:rsidP="00CB795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125" w:rsidRPr="001B47AA" w:rsidRDefault="00847125" w:rsidP="00CB795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125" w:rsidRPr="001B47AA" w:rsidRDefault="00847125" w:rsidP="00CB795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125" w:rsidRPr="001B47AA" w:rsidRDefault="00847125" w:rsidP="00CB795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125" w:rsidRPr="001B47AA" w:rsidRDefault="00847125" w:rsidP="00CB795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125" w:rsidRPr="001B47AA" w:rsidRDefault="00847125" w:rsidP="00CB795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008" w:rsidRDefault="00A55008" w:rsidP="00CB79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709" w:rsidRDefault="00C44709" w:rsidP="00CB795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709" w:rsidRDefault="00C44709" w:rsidP="00CB795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709" w:rsidRDefault="00C44709" w:rsidP="00CB795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125" w:rsidRPr="00B7570F" w:rsidRDefault="00847125" w:rsidP="00CB795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</w:t>
      </w:r>
    </w:p>
    <w:p w:rsidR="00847125" w:rsidRPr="001B47AA" w:rsidRDefault="00847125" w:rsidP="00CB7958">
      <w:pPr>
        <w:spacing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847125" w:rsidRPr="001B47AA" w:rsidRDefault="00847125" w:rsidP="00CB7958">
      <w:pPr>
        <w:spacing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«Забайкальское» </w:t>
      </w:r>
    </w:p>
    <w:p w:rsidR="00C44709" w:rsidRPr="001B47AA" w:rsidRDefault="00C44709" w:rsidP="00CB7958">
      <w:pPr>
        <w:spacing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____от «___»_______2017 года</w:t>
      </w:r>
    </w:p>
    <w:p w:rsidR="00C44709" w:rsidRPr="001B47AA" w:rsidRDefault="00C44709" w:rsidP="00CB7958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570F" w:rsidRPr="00B7570F" w:rsidRDefault="00B7570F" w:rsidP="00CB7958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</w:t>
      </w:r>
    </w:p>
    <w:p w:rsidR="00B7570F" w:rsidRPr="00B7570F" w:rsidRDefault="00B7570F" w:rsidP="00CB7958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размера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</w:t>
      </w:r>
    </w:p>
    <w:p w:rsidR="00495E95" w:rsidRPr="00495E95" w:rsidRDefault="00495E95" w:rsidP="00CB7958">
      <w:pPr>
        <w:pStyle w:val="s3"/>
        <w:spacing w:before="0" w:beforeAutospacing="0" w:after="0" w:afterAutospacing="0"/>
        <w:jc w:val="center"/>
        <w:rPr>
          <w:bCs/>
          <w:sz w:val="22"/>
          <w:szCs w:val="22"/>
        </w:rPr>
      </w:pPr>
      <w:r w:rsidRPr="00495E95">
        <w:rPr>
          <w:bCs/>
          <w:sz w:val="22"/>
          <w:szCs w:val="22"/>
        </w:rPr>
        <w:t>( в соответствии с Правилами возмещения вреда, причиняемого транспортными средствами, осуществляющими перевозки тяжеловесных грузов</w:t>
      </w:r>
      <w:r w:rsidRPr="00495E95">
        <w:rPr>
          <w:bCs/>
          <w:sz w:val="22"/>
          <w:szCs w:val="22"/>
        </w:rPr>
        <w:br/>
        <w:t xml:space="preserve">утвержденными </w:t>
      </w:r>
      <w:r w:rsidRPr="00495E95">
        <w:rPr>
          <w:rStyle w:val="apple-converted-space"/>
          <w:bCs/>
          <w:sz w:val="22"/>
          <w:szCs w:val="22"/>
        </w:rPr>
        <w:t> </w:t>
      </w:r>
      <w:hyperlink r:id="rId11" w:history="1">
        <w:r w:rsidRPr="00495E95">
          <w:rPr>
            <w:rStyle w:val="a5"/>
            <w:bCs/>
            <w:color w:val="auto"/>
            <w:sz w:val="22"/>
            <w:szCs w:val="22"/>
            <w:u w:val="none"/>
          </w:rPr>
          <w:t>Постановлением</w:t>
        </w:r>
      </w:hyperlink>
      <w:r w:rsidRPr="00495E95">
        <w:rPr>
          <w:rStyle w:val="apple-converted-space"/>
          <w:bCs/>
          <w:sz w:val="22"/>
          <w:szCs w:val="22"/>
        </w:rPr>
        <w:t> </w:t>
      </w:r>
      <w:r w:rsidRPr="00495E95">
        <w:rPr>
          <w:bCs/>
          <w:sz w:val="22"/>
          <w:szCs w:val="22"/>
        </w:rPr>
        <w:t>Правительства РФ от 16 ноября 2009 г. N 934)</w:t>
      </w:r>
    </w:p>
    <w:p w:rsidR="00495E95" w:rsidRDefault="00495E95" w:rsidP="00CB7958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70F" w:rsidRPr="00B7570F" w:rsidRDefault="00B7570F" w:rsidP="00CB7958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0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 Размер вреда при превышении значения предельно допустимой массы транспортного средства</w:t>
      </w:r>
    </w:p>
    <w:tbl>
      <w:tblPr>
        <w:tblW w:w="89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0"/>
        <w:gridCol w:w="3208"/>
      </w:tblGrid>
      <w:tr w:rsidR="00B7570F" w:rsidRPr="00B7570F" w:rsidTr="00E56E55">
        <w:tc>
          <w:tcPr>
            <w:tcW w:w="57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71" w:type="dxa"/>
              <w:left w:w="119" w:type="dxa"/>
              <w:bottom w:w="71" w:type="dxa"/>
              <w:right w:w="119" w:type="dxa"/>
            </w:tcMar>
            <w:vAlign w:val="bottom"/>
            <w:hideMark/>
          </w:tcPr>
          <w:p w:rsidR="00B7570F" w:rsidRPr="00B7570F" w:rsidRDefault="00B7570F" w:rsidP="00CB795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Превышение предельно допустимой массы транспортного средства (тонн)</w:t>
            </w:r>
          </w:p>
        </w:tc>
        <w:tc>
          <w:tcPr>
            <w:tcW w:w="320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71" w:type="dxa"/>
              <w:left w:w="119" w:type="dxa"/>
              <w:bottom w:w="71" w:type="dxa"/>
              <w:right w:w="119" w:type="dxa"/>
            </w:tcMar>
            <w:vAlign w:val="bottom"/>
            <w:hideMark/>
          </w:tcPr>
          <w:p w:rsidR="00B7570F" w:rsidRPr="00B7570F" w:rsidRDefault="00B7570F" w:rsidP="00CB795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вреда (рублей на 100 км)</w:t>
            </w:r>
          </w:p>
        </w:tc>
      </w:tr>
      <w:tr w:rsidR="00B7570F" w:rsidRPr="00B7570F" w:rsidTr="00E56E55">
        <w:tc>
          <w:tcPr>
            <w:tcW w:w="57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71" w:type="dxa"/>
              <w:left w:w="119" w:type="dxa"/>
              <w:bottom w:w="71" w:type="dxa"/>
              <w:right w:w="119" w:type="dxa"/>
            </w:tcMar>
            <w:vAlign w:val="bottom"/>
            <w:hideMark/>
          </w:tcPr>
          <w:p w:rsidR="00B7570F" w:rsidRPr="00B7570F" w:rsidRDefault="00B7570F" w:rsidP="00CB795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</w:t>
            </w:r>
          </w:p>
        </w:tc>
        <w:tc>
          <w:tcPr>
            <w:tcW w:w="320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71" w:type="dxa"/>
              <w:left w:w="119" w:type="dxa"/>
              <w:bottom w:w="71" w:type="dxa"/>
              <w:right w:w="119" w:type="dxa"/>
            </w:tcMar>
            <w:vAlign w:val="bottom"/>
            <w:hideMark/>
          </w:tcPr>
          <w:p w:rsidR="00B7570F" w:rsidRPr="00B7570F" w:rsidRDefault="00B7570F" w:rsidP="00CB795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</w:tr>
      <w:tr w:rsidR="00B7570F" w:rsidRPr="00B7570F" w:rsidTr="00E56E55">
        <w:tc>
          <w:tcPr>
            <w:tcW w:w="57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71" w:type="dxa"/>
              <w:left w:w="119" w:type="dxa"/>
              <w:bottom w:w="71" w:type="dxa"/>
              <w:right w:w="119" w:type="dxa"/>
            </w:tcMar>
            <w:vAlign w:val="bottom"/>
            <w:hideMark/>
          </w:tcPr>
          <w:p w:rsidR="00B7570F" w:rsidRPr="00B7570F" w:rsidRDefault="00B7570F" w:rsidP="00CB795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5 до 7</w:t>
            </w:r>
          </w:p>
        </w:tc>
        <w:tc>
          <w:tcPr>
            <w:tcW w:w="320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71" w:type="dxa"/>
              <w:left w:w="119" w:type="dxa"/>
              <w:bottom w:w="71" w:type="dxa"/>
              <w:right w:w="119" w:type="dxa"/>
            </w:tcMar>
            <w:vAlign w:val="bottom"/>
            <w:hideMark/>
          </w:tcPr>
          <w:p w:rsidR="00B7570F" w:rsidRPr="00B7570F" w:rsidRDefault="00B7570F" w:rsidP="00CB795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</w:t>
            </w:r>
          </w:p>
        </w:tc>
      </w:tr>
      <w:tr w:rsidR="00B7570F" w:rsidRPr="00B7570F" w:rsidTr="00E56E55">
        <w:tc>
          <w:tcPr>
            <w:tcW w:w="57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71" w:type="dxa"/>
              <w:left w:w="119" w:type="dxa"/>
              <w:bottom w:w="71" w:type="dxa"/>
              <w:right w:w="119" w:type="dxa"/>
            </w:tcMar>
            <w:vAlign w:val="bottom"/>
            <w:hideMark/>
          </w:tcPr>
          <w:p w:rsidR="00B7570F" w:rsidRPr="00B7570F" w:rsidRDefault="00B7570F" w:rsidP="00CB795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7 до 10</w:t>
            </w:r>
          </w:p>
        </w:tc>
        <w:tc>
          <w:tcPr>
            <w:tcW w:w="320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71" w:type="dxa"/>
              <w:left w:w="119" w:type="dxa"/>
              <w:bottom w:w="71" w:type="dxa"/>
              <w:right w:w="119" w:type="dxa"/>
            </w:tcMar>
            <w:vAlign w:val="bottom"/>
            <w:hideMark/>
          </w:tcPr>
          <w:p w:rsidR="00B7570F" w:rsidRPr="00B7570F" w:rsidRDefault="00B7570F" w:rsidP="00CB795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</w:t>
            </w:r>
          </w:p>
        </w:tc>
      </w:tr>
      <w:tr w:rsidR="00B7570F" w:rsidRPr="00B7570F" w:rsidTr="00E56E55">
        <w:tc>
          <w:tcPr>
            <w:tcW w:w="57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71" w:type="dxa"/>
              <w:left w:w="119" w:type="dxa"/>
              <w:bottom w:w="71" w:type="dxa"/>
              <w:right w:w="119" w:type="dxa"/>
            </w:tcMar>
            <w:vAlign w:val="bottom"/>
            <w:hideMark/>
          </w:tcPr>
          <w:p w:rsidR="00B7570F" w:rsidRPr="00B7570F" w:rsidRDefault="00B7570F" w:rsidP="00CB795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10 до 15</w:t>
            </w:r>
          </w:p>
        </w:tc>
        <w:tc>
          <w:tcPr>
            <w:tcW w:w="320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71" w:type="dxa"/>
              <w:left w:w="119" w:type="dxa"/>
              <w:bottom w:w="71" w:type="dxa"/>
              <w:right w:w="119" w:type="dxa"/>
            </w:tcMar>
            <w:vAlign w:val="bottom"/>
            <w:hideMark/>
          </w:tcPr>
          <w:p w:rsidR="00B7570F" w:rsidRPr="00B7570F" w:rsidRDefault="00B7570F" w:rsidP="00CB795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</w:t>
            </w:r>
          </w:p>
        </w:tc>
      </w:tr>
      <w:tr w:rsidR="00B7570F" w:rsidRPr="00B7570F" w:rsidTr="00E56E55">
        <w:tc>
          <w:tcPr>
            <w:tcW w:w="57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71" w:type="dxa"/>
              <w:left w:w="119" w:type="dxa"/>
              <w:bottom w:w="71" w:type="dxa"/>
              <w:right w:w="119" w:type="dxa"/>
            </w:tcMar>
            <w:vAlign w:val="bottom"/>
            <w:hideMark/>
          </w:tcPr>
          <w:p w:rsidR="00B7570F" w:rsidRPr="00B7570F" w:rsidRDefault="00B7570F" w:rsidP="00CB795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15 до 20</w:t>
            </w:r>
          </w:p>
        </w:tc>
        <w:tc>
          <w:tcPr>
            <w:tcW w:w="320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71" w:type="dxa"/>
              <w:left w:w="119" w:type="dxa"/>
              <w:bottom w:w="71" w:type="dxa"/>
              <w:right w:w="119" w:type="dxa"/>
            </w:tcMar>
            <w:vAlign w:val="bottom"/>
            <w:hideMark/>
          </w:tcPr>
          <w:p w:rsidR="00B7570F" w:rsidRPr="00B7570F" w:rsidRDefault="00B7570F" w:rsidP="00CB795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</w:t>
            </w:r>
          </w:p>
        </w:tc>
      </w:tr>
      <w:tr w:rsidR="00B7570F" w:rsidRPr="00B7570F" w:rsidTr="00E56E55">
        <w:tc>
          <w:tcPr>
            <w:tcW w:w="57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71" w:type="dxa"/>
              <w:left w:w="119" w:type="dxa"/>
              <w:bottom w:w="71" w:type="dxa"/>
              <w:right w:w="119" w:type="dxa"/>
            </w:tcMar>
            <w:vAlign w:val="bottom"/>
            <w:hideMark/>
          </w:tcPr>
          <w:p w:rsidR="00B7570F" w:rsidRPr="00B7570F" w:rsidRDefault="00B7570F" w:rsidP="00CB795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20 до 25</w:t>
            </w:r>
          </w:p>
        </w:tc>
        <w:tc>
          <w:tcPr>
            <w:tcW w:w="320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71" w:type="dxa"/>
              <w:left w:w="119" w:type="dxa"/>
              <w:bottom w:w="71" w:type="dxa"/>
              <w:right w:w="119" w:type="dxa"/>
            </w:tcMar>
            <w:vAlign w:val="bottom"/>
            <w:hideMark/>
          </w:tcPr>
          <w:p w:rsidR="00B7570F" w:rsidRPr="00B7570F" w:rsidRDefault="00B7570F" w:rsidP="00CB795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1035</w:t>
            </w:r>
          </w:p>
        </w:tc>
      </w:tr>
      <w:tr w:rsidR="00B7570F" w:rsidRPr="00B7570F" w:rsidTr="00E56E55">
        <w:tc>
          <w:tcPr>
            <w:tcW w:w="57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71" w:type="dxa"/>
              <w:left w:w="119" w:type="dxa"/>
              <w:bottom w:w="71" w:type="dxa"/>
              <w:right w:w="119" w:type="dxa"/>
            </w:tcMar>
            <w:vAlign w:val="bottom"/>
            <w:hideMark/>
          </w:tcPr>
          <w:p w:rsidR="00B7570F" w:rsidRPr="00B7570F" w:rsidRDefault="00B7570F" w:rsidP="00CB795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25 до 30</w:t>
            </w:r>
          </w:p>
        </w:tc>
        <w:tc>
          <w:tcPr>
            <w:tcW w:w="320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71" w:type="dxa"/>
              <w:left w:w="119" w:type="dxa"/>
              <w:bottom w:w="71" w:type="dxa"/>
              <w:right w:w="119" w:type="dxa"/>
            </w:tcMar>
            <w:vAlign w:val="bottom"/>
            <w:hideMark/>
          </w:tcPr>
          <w:p w:rsidR="00B7570F" w:rsidRPr="00B7570F" w:rsidRDefault="00B7570F" w:rsidP="00CB795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1365</w:t>
            </w:r>
          </w:p>
        </w:tc>
      </w:tr>
      <w:tr w:rsidR="00B7570F" w:rsidRPr="00B7570F" w:rsidTr="00E56E55">
        <w:tc>
          <w:tcPr>
            <w:tcW w:w="57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71" w:type="dxa"/>
              <w:left w:w="119" w:type="dxa"/>
              <w:bottom w:w="71" w:type="dxa"/>
              <w:right w:w="119" w:type="dxa"/>
            </w:tcMar>
            <w:vAlign w:val="bottom"/>
            <w:hideMark/>
          </w:tcPr>
          <w:p w:rsidR="00B7570F" w:rsidRPr="00B7570F" w:rsidRDefault="00B7570F" w:rsidP="00CB795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30 до 35</w:t>
            </w:r>
          </w:p>
        </w:tc>
        <w:tc>
          <w:tcPr>
            <w:tcW w:w="320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71" w:type="dxa"/>
              <w:left w:w="119" w:type="dxa"/>
              <w:bottom w:w="71" w:type="dxa"/>
              <w:right w:w="119" w:type="dxa"/>
            </w:tcMar>
            <w:vAlign w:val="bottom"/>
            <w:hideMark/>
          </w:tcPr>
          <w:p w:rsidR="00B7570F" w:rsidRPr="00B7570F" w:rsidRDefault="00B7570F" w:rsidP="00CB795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1730</w:t>
            </w:r>
          </w:p>
        </w:tc>
      </w:tr>
      <w:tr w:rsidR="00B7570F" w:rsidRPr="00B7570F" w:rsidTr="00E56E55">
        <w:tc>
          <w:tcPr>
            <w:tcW w:w="57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71" w:type="dxa"/>
              <w:left w:w="119" w:type="dxa"/>
              <w:bottom w:w="71" w:type="dxa"/>
              <w:right w:w="119" w:type="dxa"/>
            </w:tcMar>
            <w:vAlign w:val="bottom"/>
            <w:hideMark/>
          </w:tcPr>
          <w:p w:rsidR="00B7570F" w:rsidRPr="00B7570F" w:rsidRDefault="00B7570F" w:rsidP="00CB795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35 до 40</w:t>
            </w:r>
          </w:p>
        </w:tc>
        <w:tc>
          <w:tcPr>
            <w:tcW w:w="320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71" w:type="dxa"/>
              <w:left w:w="119" w:type="dxa"/>
              <w:bottom w:w="71" w:type="dxa"/>
              <w:right w:w="119" w:type="dxa"/>
            </w:tcMar>
            <w:vAlign w:val="bottom"/>
            <w:hideMark/>
          </w:tcPr>
          <w:p w:rsidR="00B7570F" w:rsidRPr="00B7570F" w:rsidRDefault="00B7570F" w:rsidP="00CB795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2155</w:t>
            </w:r>
          </w:p>
        </w:tc>
      </w:tr>
      <w:tr w:rsidR="00B7570F" w:rsidRPr="00B7570F" w:rsidTr="00E56E55">
        <w:tc>
          <w:tcPr>
            <w:tcW w:w="57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71" w:type="dxa"/>
              <w:left w:w="119" w:type="dxa"/>
              <w:bottom w:w="71" w:type="dxa"/>
              <w:right w:w="119" w:type="dxa"/>
            </w:tcMar>
            <w:vAlign w:val="bottom"/>
            <w:hideMark/>
          </w:tcPr>
          <w:p w:rsidR="00B7570F" w:rsidRPr="00B7570F" w:rsidRDefault="00B7570F" w:rsidP="00CB795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40 до 45</w:t>
            </w:r>
          </w:p>
        </w:tc>
        <w:tc>
          <w:tcPr>
            <w:tcW w:w="320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71" w:type="dxa"/>
              <w:left w:w="119" w:type="dxa"/>
              <w:bottom w:w="71" w:type="dxa"/>
              <w:right w:w="119" w:type="dxa"/>
            </w:tcMar>
            <w:vAlign w:val="bottom"/>
            <w:hideMark/>
          </w:tcPr>
          <w:p w:rsidR="00B7570F" w:rsidRPr="00B7570F" w:rsidRDefault="00B7570F" w:rsidP="00CB795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2670</w:t>
            </w:r>
          </w:p>
        </w:tc>
      </w:tr>
      <w:tr w:rsidR="00B7570F" w:rsidRPr="00B7570F" w:rsidTr="00E56E55">
        <w:tc>
          <w:tcPr>
            <w:tcW w:w="57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71" w:type="dxa"/>
              <w:left w:w="119" w:type="dxa"/>
              <w:bottom w:w="71" w:type="dxa"/>
              <w:right w:w="119" w:type="dxa"/>
            </w:tcMar>
            <w:vAlign w:val="bottom"/>
            <w:hideMark/>
          </w:tcPr>
          <w:p w:rsidR="00B7570F" w:rsidRPr="00B7570F" w:rsidRDefault="00B7570F" w:rsidP="00CB795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45 до 50</w:t>
            </w:r>
          </w:p>
        </w:tc>
        <w:tc>
          <w:tcPr>
            <w:tcW w:w="320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71" w:type="dxa"/>
              <w:left w:w="119" w:type="dxa"/>
              <w:bottom w:w="71" w:type="dxa"/>
              <w:right w:w="119" w:type="dxa"/>
            </w:tcMar>
            <w:vAlign w:val="bottom"/>
            <w:hideMark/>
          </w:tcPr>
          <w:p w:rsidR="00B7570F" w:rsidRPr="00B7570F" w:rsidRDefault="00B7570F" w:rsidP="00CB795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3255</w:t>
            </w:r>
          </w:p>
        </w:tc>
      </w:tr>
      <w:tr w:rsidR="00B7570F" w:rsidRPr="00B7570F" w:rsidTr="00E56E55">
        <w:tc>
          <w:tcPr>
            <w:tcW w:w="570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71" w:type="dxa"/>
              <w:left w:w="119" w:type="dxa"/>
              <w:bottom w:w="71" w:type="dxa"/>
              <w:right w:w="119" w:type="dxa"/>
            </w:tcMar>
            <w:vAlign w:val="bottom"/>
            <w:hideMark/>
          </w:tcPr>
          <w:p w:rsidR="00B7570F" w:rsidRPr="00B7570F" w:rsidRDefault="00B7570F" w:rsidP="00CB795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50</w:t>
            </w:r>
          </w:p>
        </w:tc>
        <w:tc>
          <w:tcPr>
            <w:tcW w:w="320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71" w:type="dxa"/>
              <w:left w:w="119" w:type="dxa"/>
              <w:bottom w:w="71" w:type="dxa"/>
              <w:right w:w="119" w:type="dxa"/>
            </w:tcMar>
            <w:vAlign w:val="bottom"/>
            <w:hideMark/>
          </w:tcPr>
          <w:p w:rsidR="00B7570F" w:rsidRPr="00B7570F" w:rsidRDefault="00B7570F" w:rsidP="00CB795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отдельному расчету</w:t>
            </w:r>
            <w:r w:rsidR="00847125" w:rsidRPr="001B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</w:tbl>
    <w:p w:rsidR="00A55008" w:rsidRDefault="00A55008" w:rsidP="00CB7958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008" w:rsidRDefault="00A55008" w:rsidP="00CB7958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70F" w:rsidRPr="00B7570F" w:rsidRDefault="00847125" w:rsidP="00CB7958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</w:t>
      </w:r>
      <w:r w:rsidR="00B7570F" w:rsidRPr="00B75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 размера вреда осуществляется с применением </w:t>
      </w:r>
      <w:proofErr w:type="gramStart"/>
      <w:r w:rsidR="00B7570F" w:rsidRPr="00B757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 математической экстраполяции значений размера вреда</w:t>
      </w:r>
      <w:proofErr w:type="gramEnd"/>
      <w:r w:rsidR="00B7570F" w:rsidRPr="00B75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превышении значения предельно допустимой массы транспортного средства.</w:t>
      </w:r>
    </w:p>
    <w:p w:rsidR="00B7570F" w:rsidRPr="00B7570F" w:rsidRDefault="00B7570F" w:rsidP="00CB7958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0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2. Размер вреда при превышении значений предельно допустимых осевых нагрузок на каждую ось транспортного средства</w:t>
      </w:r>
    </w:p>
    <w:tbl>
      <w:tblPr>
        <w:tblW w:w="94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1"/>
        <w:gridCol w:w="2414"/>
        <w:gridCol w:w="3390"/>
      </w:tblGrid>
      <w:tr w:rsidR="00B7570F" w:rsidRPr="00B7570F" w:rsidTr="00E56E55">
        <w:tc>
          <w:tcPr>
            <w:tcW w:w="367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71" w:type="dxa"/>
              <w:left w:w="119" w:type="dxa"/>
              <w:bottom w:w="71" w:type="dxa"/>
              <w:right w:w="119" w:type="dxa"/>
            </w:tcMar>
            <w:vAlign w:val="bottom"/>
            <w:hideMark/>
          </w:tcPr>
          <w:p w:rsidR="00B7570F" w:rsidRPr="00B7570F" w:rsidRDefault="00B7570F" w:rsidP="00CB795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Превышение предельно допустимых осевых нагрузок на ось транспортного средства (процентов)</w:t>
            </w:r>
          </w:p>
        </w:tc>
        <w:tc>
          <w:tcPr>
            <w:tcW w:w="241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71" w:type="dxa"/>
              <w:left w:w="119" w:type="dxa"/>
              <w:bottom w:w="71" w:type="dxa"/>
              <w:right w:w="119" w:type="dxa"/>
            </w:tcMar>
            <w:vAlign w:val="bottom"/>
            <w:hideMark/>
          </w:tcPr>
          <w:p w:rsidR="00B7570F" w:rsidRPr="00B7570F" w:rsidRDefault="00B7570F" w:rsidP="00CB795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вреда (рублей на 100 км)</w:t>
            </w:r>
          </w:p>
        </w:tc>
        <w:tc>
          <w:tcPr>
            <w:tcW w:w="33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71" w:type="dxa"/>
              <w:left w:w="119" w:type="dxa"/>
              <w:bottom w:w="71" w:type="dxa"/>
              <w:right w:w="119" w:type="dxa"/>
            </w:tcMar>
            <w:vAlign w:val="bottom"/>
            <w:hideMark/>
          </w:tcPr>
          <w:p w:rsidR="00B7570F" w:rsidRPr="00B7570F" w:rsidRDefault="00B7570F" w:rsidP="00CB795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вреда в период временных ограничений в связи с неблагоприятными природно-климатическими условиями (рублей на 100 км)</w:t>
            </w:r>
          </w:p>
        </w:tc>
      </w:tr>
      <w:tr w:rsidR="00B7570F" w:rsidRPr="00B7570F" w:rsidTr="00E56E55">
        <w:tc>
          <w:tcPr>
            <w:tcW w:w="367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71" w:type="dxa"/>
              <w:left w:w="119" w:type="dxa"/>
              <w:bottom w:w="71" w:type="dxa"/>
              <w:right w:w="119" w:type="dxa"/>
            </w:tcMar>
            <w:vAlign w:val="bottom"/>
            <w:hideMark/>
          </w:tcPr>
          <w:p w:rsidR="00B7570F" w:rsidRPr="00B7570F" w:rsidRDefault="00B7570F" w:rsidP="00CB795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</w:t>
            </w:r>
          </w:p>
        </w:tc>
        <w:tc>
          <w:tcPr>
            <w:tcW w:w="241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71" w:type="dxa"/>
              <w:left w:w="119" w:type="dxa"/>
              <w:bottom w:w="71" w:type="dxa"/>
              <w:right w:w="119" w:type="dxa"/>
            </w:tcMar>
            <w:vAlign w:val="bottom"/>
            <w:hideMark/>
          </w:tcPr>
          <w:p w:rsidR="00B7570F" w:rsidRPr="00B7570F" w:rsidRDefault="00B7570F" w:rsidP="00CB795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33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71" w:type="dxa"/>
              <w:left w:w="119" w:type="dxa"/>
              <w:bottom w:w="71" w:type="dxa"/>
              <w:right w:w="119" w:type="dxa"/>
            </w:tcMar>
            <w:vAlign w:val="bottom"/>
            <w:hideMark/>
          </w:tcPr>
          <w:p w:rsidR="00B7570F" w:rsidRPr="00B7570F" w:rsidRDefault="00B7570F" w:rsidP="00CB795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5260</w:t>
            </w:r>
          </w:p>
        </w:tc>
      </w:tr>
      <w:tr w:rsidR="00B7570F" w:rsidRPr="00B7570F" w:rsidTr="00E56E55">
        <w:tc>
          <w:tcPr>
            <w:tcW w:w="367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71" w:type="dxa"/>
              <w:left w:w="119" w:type="dxa"/>
              <w:bottom w:w="71" w:type="dxa"/>
              <w:right w:w="119" w:type="dxa"/>
            </w:tcMar>
            <w:vAlign w:val="bottom"/>
            <w:hideMark/>
          </w:tcPr>
          <w:p w:rsidR="00B7570F" w:rsidRPr="00B7570F" w:rsidRDefault="00B7570F" w:rsidP="00CB795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10 до 20</w:t>
            </w:r>
          </w:p>
        </w:tc>
        <w:tc>
          <w:tcPr>
            <w:tcW w:w="241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71" w:type="dxa"/>
              <w:left w:w="119" w:type="dxa"/>
              <w:bottom w:w="71" w:type="dxa"/>
              <w:right w:w="119" w:type="dxa"/>
            </w:tcMar>
            <w:vAlign w:val="bottom"/>
            <w:hideMark/>
          </w:tcPr>
          <w:p w:rsidR="00B7570F" w:rsidRPr="00B7570F" w:rsidRDefault="00B7570F" w:rsidP="00CB795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1120</w:t>
            </w:r>
          </w:p>
        </w:tc>
        <w:tc>
          <w:tcPr>
            <w:tcW w:w="33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71" w:type="dxa"/>
              <w:left w:w="119" w:type="dxa"/>
              <w:bottom w:w="71" w:type="dxa"/>
              <w:right w:w="119" w:type="dxa"/>
            </w:tcMar>
            <w:vAlign w:val="bottom"/>
            <w:hideMark/>
          </w:tcPr>
          <w:p w:rsidR="00B7570F" w:rsidRPr="00B7570F" w:rsidRDefault="00B7570F" w:rsidP="00CB795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</w:t>
            </w:r>
          </w:p>
        </w:tc>
      </w:tr>
      <w:tr w:rsidR="00B7570F" w:rsidRPr="00B7570F" w:rsidTr="00E56E55">
        <w:tc>
          <w:tcPr>
            <w:tcW w:w="367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71" w:type="dxa"/>
              <w:left w:w="119" w:type="dxa"/>
              <w:bottom w:w="71" w:type="dxa"/>
              <w:right w:w="119" w:type="dxa"/>
            </w:tcMar>
            <w:vAlign w:val="bottom"/>
            <w:hideMark/>
          </w:tcPr>
          <w:p w:rsidR="00B7570F" w:rsidRPr="00B7570F" w:rsidRDefault="00B7570F" w:rsidP="00CB795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20 до 30</w:t>
            </w:r>
          </w:p>
        </w:tc>
        <w:tc>
          <w:tcPr>
            <w:tcW w:w="241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71" w:type="dxa"/>
              <w:left w:w="119" w:type="dxa"/>
              <w:bottom w:w="71" w:type="dxa"/>
              <w:right w:w="119" w:type="dxa"/>
            </w:tcMar>
            <w:vAlign w:val="bottom"/>
            <w:hideMark/>
          </w:tcPr>
          <w:p w:rsidR="00B7570F" w:rsidRPr="00B7570F" w:rsidRDefault="00B7570F" w:rsidP="00CB795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33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71" w:type="dxa"/>
              <w:left w:w="119" w:type="dxa"/>
              <w:bottom w:w="71" w:type="dxa"/>
              <w:right w:w="119" w:type="dxa"/>
            </w:tcMar>
            <w:vAlign w:val="bottom"/>
            <w:hideMark/>
          </w:tcPr>
          <w:p w:rsidR="00B7570F" w:rsidRPr="00B7570F" w:rsidRDefault="00B7570F" w:rsidP="00CB795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10960</w:t>
            </w:r>
          </w:p>
        </w:tc>
      </w:tr>
      <w:tr w:rsidR="00B7570F" w:rsidRPr="00B7570F" w:rsidTr="00E56E55">
        <w:tc>
          <w:tcPr>
            <w:tcW w:w="367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71" w:type="dxa"/>
              <w:left w:w="119" w:type="dxa"/>
              <w:bottom w:w="71" w:type="dxa"/>
              <w:right w:w="119" w:type="dxa"/>
            </w:tcMar>
            <w:vAlign w:val="bottom"/>
            <w:hideMark/>
          </w:tcPr>
          <w:p w:rsidR="00B7570F" w:rsidRPr="00B7570F" w:rsidRDefault="00B7570F" w:rsidP="00CB795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30 до 40</w:t>
            </w:r>
          </w:p>
        </w:tc>
        <w:tc>
          <w:tcPr>
            <w:tcW w:w="241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71" w:type="dxa"/>
              <w:left w:w="119" w:type="dxa"/>
              <w:bottom w:w="71" w:type="dxa"/>
              <w:right w:w="119" w:type="dxa"/>
            </w:tcMar>
            <w:vAlign w:val="bottom"/>
            <w:hideMark/>
          </w:tcPr>
          <w:p w:rsidR="00B7570F" w:rsidRPr="00B7570F" w:rsidRDefault="00B7570F" w:rsidP="00CB795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3125</w:t>
            </w:r>
          </w:p>
        </w:tc>
        <w:tc>
          <w:tcPr>
            <w:tcW w:w="33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71" w:type="dxa"/>
              <w:left w:w="119" w:type="dxa"/>
              <w:bottom w:w="71" w:type="dxa"/>
              <w:right w:w="119" w:type="dxa"/>
            </w:tcMar>
            <w:vAlign w:val="bottom"/>
            <w:hideMark/>
          </w:tcPr>
          <w:p w:rsidR="00B7570F" w:rsidRPr="00B7570F" w:rsidRDefault="00B7570F" w:rsidP="00CB795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15190</w:t>
            </w:r>
          </w:p>
        </w:tc>
      </w:tr>
      <w:tr w:rsidR="00B7570F" w:rsidRPr="00B7570F" w:rsidTr="00E56E55">
        <w:tc>
          <w:tcPr>
            <w:tcW w:w="367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71" w:type="dxa"/>
              <w:left w:w="119" w:type="dxa"/>
              <w:bottom w:w="71" w:type="dxa"/>
              <w:right w:w="119" w:type="dxa"/>
            </w:tcMar>
            <w:vAlign w:val="bottom"/>
            <w:hideMark/>
          </w:tcPr>
          <w:p w:rsidR="00B7570F" w:rsidRPr="00B7570F" w:rsidRDefault="00B7570F" w:rsidP="00CB795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40 до 50</w:t>
            </w:r>
          </w:p>
        </w:tc>
        <w:tc>
          <w:tcPr>
            <w:tcW w:w="241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71" w:type="dxa"/>
              <w:left w:w="119" w:type="dxa"/>
              <w:bottom w:w="71" w:type="dxa"/>
              <w:right w:w="119" w:type="dxa"/>
            </w:tcMar>
            <w:vAlign w:val="bottom"/>
            <w:hideMark/>
          </w:tcPr>
          <w:p w:rsidR="00B7570F" w:rsidRPr="00B7570F" w:rsidRDefault="00B7570F" w:rsidP="00CB795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4105</w:t>
            </w:r>
          </w:p>
        </w:tc>
        <w:tc>
          <w:tcPr>
            <w:tcW w:w="33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71" w:type="dxa"/>
              <w:left w:w="119" w:type="dxa"/>
              <w:bottom w:w="71" w:type="dxa"/>
              <w:right w:w="119" w:type="dxa"/>
            </w:tcMar>
            <w:vAlign w:val="bottom"/>
            <w:hideMark/>
          </w:tcPr>
          <w:p w:rsidR="00B7570F" w:rsidRPr="00B7570F" w:rsidRDefault="00B7570F" w:rsidP="00CB795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21260</w:t>
            </w:r>
          </w:p>
        </w:tc>
      </w:tr>
      <w:tr w:rsidR="00B7570F" w:rsidRPr="00B7570F" w:rsidTr="00E56E55">
        <w:tc>
          <w:tcPr>
            <w:tcW w:w="367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71" w:type="dxa"/>
              <w:left w:w="119" w:type="dxa"/>
              <w:bottom w:w="71" w:type="dxa"/>
              <w:right w:w="119" w:type="dxa"/>
            </w:tcMar>
            <w:vAlign w:val="bottom"/>
            <w:hideMark/>
          </w:tcPr>
          <w:p w:rsidR="00B7570F" w:rsidRPr="00B7570F" w:rsidRDefault="00B7570F" w:rsidP="00CB795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50 до 60</w:t>
            </w:r>
          </w:p>
        </w:tc>
        <w:tc>
          <w:tcPr>
            <w:tcW w:w="241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71" w:type="dxa"/>
              <w:left w:w="119" w:type="dxa"/>
              <w:bottom w:w="71" w:type="dxa"/>
              <w:right w:w="119" w:type="dxa"/>
            </w:tcMar>
            <w:vAlign w:val="bottom"/>
            <w:hideMark/>
          </w:tcPr>
          <w:p w:rsidR="00B7570F" w:rsidRPr="00B7570F" w:rsidRDefault="00B7570F" w:rsidP="00CB795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5215</w:t>
            </w:r>
          </w:p>
        </w:tc>
        <w:tc>
          <w:tcPr>
            <w:tcW w:w="339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71" w:type="dxa"/>
              <w:left w:w="119" w:type="dxa"/>
              <w:bottom w:w="71" w:type="dxa"/>
              <w:right w:w="119" w:type="dxa"/>
            </w:tcMar>
            <w:vAlign w:val="bottom"/>
            <w:hideMark/>
          </w:tcPr>
          <w:p w:rsidR="00B7570F" w:rsidRPr="00B7570F" w:rsidRDefault="00B7570F" w:rsidP="00CB795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27330</w:t>
            </w:r>
          </w:p>
        </w:tc>
      </w:tr>
      <w:tr w:rsidR="00B7570F" w:rsidRPr="00B7570F" w:rsidTr="00E56E55">
        <w:tc>
          <w:tcPr>
            <w:tcW w:w="367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71" w:type="dxa"/>
              <w:left w:w="119" w:type="dxa"/>
              <w:bottom w:w="71" w:type="dxa"/>
              <w:right w:w="119" w:type="dxa"/>
            </w:tcMar>
            <w:vAlign w:val="bottom"/>
            <w:hideMark/>
          </w:tcPr>
          <w:p w:rsidR="00B7570F" w:rsidRPr="00B7570F" w:rsidRDefault="00B7570F" w:rsidP="00CB795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60</w:t>
            </w:r>
          </w:p>
        </w:tc>
        <w:tc>
          <w:tcPr>
            <w:tcW w:w="5804" w:type="dxa"/>
            <w:gridSpan w:val="2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auto"/>
            <w:tcMar>
              <w:top w:w="71" w:type="dxa"/>
              <w:left w:w="119" w:type="dxa"/>
              <w:bottom w:w="71" w:type="dxa"/>
              <w:right w:w="119" w:type="dxa"/>
            </w:tcMar>
            <w:vAlign w:val="bottom"/>
            <w:hideMark/>
          </w:tcPr>
          <w:p w:rsidR="00B7570F" w:rsidRPr="00B7570F" w:rsidRDefault="00B7570F" w:rsidP="00CB795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отдельному расчету</w:t>
            </w:r>
            <w:r w:rsidR="00847125" w:rsidRPr="001B4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*</w:t>
            </w:r>
          </w:p>
        </w:tc>
      </w:tr>
    </w:tbl>
    <w:p w:rsidR="0073678D" w:rsidRDefault="0073678D" w:rsidP="00CB7958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78D" w:rsidRDefault="0073678D" w:rsidP="00CB7958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78D" w:rsidRDefault="0073678D" w:rsidP="00CB7958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78D" w:rsidRDefault="0073678D" w:rsidP="00CB7958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78D" w:rsidRDefault="0073678D" w:rsidP="00CB7958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78D" w:rsidRDefault="0073678D" w:rsidP="00CB7958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78D" w:rsidRDefault="0073678D" w:rsidP="00CB7958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709" w:rsidRDefault="00C44709" w:rsidP="00CB7958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709" w:rsidRDefault="00C44709" w:rsidP="00CB7958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709" w:rsidRDefault="00C44709" w:rsidP="00CB7958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E55" w:rsidRPr="0073678D" w:rsidRDefault="00847125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</w:t>
      </w:r>
      <w:r w:rsidR="00B7570F" w:rsidRPr="00B75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 размера вреда осуществляется с применением </w:t>
      </w:r>
      <w:proofErr w:type="gramStart"/>
      <w:r w:rsidR="00B7570F" w:rsidRPr="00B757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 математической экстраполяции значений размера вреда</w:t>
      </w:r>
      <w:proofErr w:type="gramEnd"/>
      <w:r w:rsidR="00B7570F" w:rsidRPr="00B75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превышении значений предельно допустимых осевых нагрузок на каждую ось транспортного средства.</w:t>
      </w:r>
    </w:p>
    <w:sectPr w:rsidR="00E56E55" w:rsidRPr="0073678D" w:rsidSect="000C0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6240"/>
    <w:multiLevelType w:val="hybridMultilevel"/>
    <w:tmpl w:val="1E2E4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97E35"/>
    <w:multiLevelType w:val="multilevel"/>
    <w:tmpl w:val="13BC70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6108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C5A1953"/>
    <w:multiLevelType w:val="hybridMultilevel"/>
    <w:tmpl w:val="8570A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5396D"/>
    <w:multiLevelType w:val="hybridMultilevel"/>
    <w:tmpl w:val="85F0E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3192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FCD2F49"/>
    <w:multiLevelType w:val="hybridMultilevel"/>
    <w:tmpl w:val="86120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D5721"/>
    <w:multiLevelType w:val="hybridMultilevel"/>
    <w:tmpl w:val="A9F8F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E58F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27074C9"/>
    <w:multiLevelType w:val="hybridMultilevel"/>
    <w:tmpl w:val="048EF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634F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18A58D2"/>
    <w:multiLevelType w:val="hybridMultilevel"/>
    <w:tmpl w:val="50D8F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B6620B"/>
    <w:multiLevelType w:val="hybridMultilevel"/>
    <w:tmpl w:val="3C388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9A062F"/>
    <w:multiLevelType w:val="hybridMultilevel"/>
    <w:tmpl w:val="B7A0EC7E"/>
    <w:lvl w:ilvl="0" w:tplc="CCFEE5E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13"/>
  </w:num>
  <w:num w:numId="5">
    <w:abstractNumId w:val="3"/>
  </w:num>
  <w:num w:numId="6">
    <w:abstractNumId w:val="4"/>
  </w:num>
  <w:num w:numId="7">
    <w:abstractNumId w:val="12"/>
  </w:num>
  <w:num w:numId="8">
    <w:abstractNumId w:val="10"/>
  </w:num>
  <w:num w:numId="9">
    <w:abstractNumId w:val="8"/>
  </w:num>
  <w:num w:numId="10">
    <w:abstractNumId w:val="5"/>
  </w:num>
  <w:num w:numId="11">
    <w:abstractNumId w:val="2"/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570F"/>
    <w:rsid w:val="000013F7"/>
    <w:rsid w:val="000023A3"/>
    <w:rsid w:val="00003779"/>
    <w:rsid w:val="000039A5"/>
    <w:rsid w:val="000161AA"/>
    <w:rsid w:val="00021659"/>
    <w:rsid w:val="00021744"/>
    <w:rsid w:val="00021E21"/>
    <w:rsid w:val="00023988"/>
    <w:rsid w:val="00026E2F"/>
    <w:rsid w:val="000271D9"/>
    <w:rsid w:val="000304DF"/>
    <w:rsid w:val="00030F63"/>
    <w:rsid w:val="000312E7"/>
    <w:rsid w:val="000314C3"/>
    <w:rsid w:val="000330A0"/>
    <w:rsid w:val="0003762C"/>
    <w:rsid w:val="00037E3C"/>
    <w:rsid w:val="0004082B"/>
    <w:rsid w:val="00041607"/>
    <w:rsid w:val="0004376D"/>
    <w:rsid w:val="00043ACF"/>
    <w:rsid w:val="00047D2F"/>
    <w:rsid w:val="00052876"/>
    <w:rsid w:val="00053130"/>
    <w:rsid w:val="00054349"/>
    <w:rsid w:val="000544E6"/>
    <w:rsid w:val="00054E44"/>
    <w:rsid w:val="000557ED"/>
    <w:rsid w:val="00063263"/>
    <w:rsid w:val="00064D68"/>
    <w:rsid w:val="00066361"/>
    <w:rsid w:val="000672F6"/>
    <w:rsid w:val="0006796A"/>
    <w:rsid w:val="000769D3"/>
    <w:rsid w:val="00077F46"/>
    <w:rsid w:val="00081E8D"/>
    <w:rsid w:val="00084111"/>
    <w:rsid w:val="00086218"/>
    <w:rsid w:val="00092816"/>
    <w:rsid w:val="00092C55"/>
    <w:rsid w:val="00096294"/>
    <w:rsid w:val="000A2D91"/>
    <w:rsid w:val="000A3517"/>
    <w:rsid w:val="000A7D19"/>
    <w:rsid w:val="000B08A5"/>
    <w:rsid w:val="000B30A8"/>
    <w:rsid w:val="000C0968"/>
    <w:rsid w:val="000C1250"/>
    <w:rsid w:val="000C1A01"/>
    <w:rsid w:val="000C408F"/>
    <w:rsid w:val="000C50E3"/>
    <w:rsid w:val="000C54FE"/>
    <w:rsid w:val="000C5A3E"/>
    <w:rsid w:val="000C6791"/>
    <w:rsid w:val="000C6F15"/>
    <w:rsid w:val="000C717F"/>
    <w:rsid w:val="000D00BB"/>
    <w:rsid w:val="000D7A47"/>
    <w:rsid w:val="000D7ADC"/>
    <w:rsid w:val="000E07BC"/>
    <w:rsid w:val="000E1D37"/>
    <w:rsid w:val="000E2361"/>
    <w:rsid w:val="000E2CB3"/>
    <w:rsid w:val="000E3297"/>
    <w:rsid w:val="000E5BA1"/>
    <w:rsid w:val="000E742E"/>
    <w:rsid w:val="000F2D76"/>
    <w:rsid w:val="000F4E39"/>
    <w:rsid w:val="000F6E5E"/>
    <w:rsid w:val="001037D4"/>
    <w:rsid w:val="00103AE4"/>
    <w:rsid w:val="00104B32"/>
    <w:rsid w:val="00106FE7"/>
    <w:rsid w:val="00111C48"/>
    <w:rsid w:val="0011449C"/>
    <w:rsid w:val="00115F19"/>
    <w:rsid w:val="00116ECF"/>
    <w:rsid w:val="00122F20"/>
    <w:rsid w:val="00123765"/>
    <w:rsid w:val="00125F52"/>
    <w:rsid w:val="00127A3A"/>
    <w:rsid w:val="00130730"/>
    <w:rsid w:val="0013376A"/>
    <w:rsid w:val="001378C6"/>
    <w:rsid w:val="00137AEA"/>
    <w:rsid w:val="00140C7A"/>
    <w:rsid w:val="001425DC"/>
    <w:rsid w:val="00144F8D"/>
    <w:rsid w:val="0015236E"/>
    <w:rsid w:val="0015348D"/>
    <w:rsid w:val="00153694"/>
    <w:rsid w:val="00154DFC"/>
    <w:rsid w:val="00163043"/>
    <w:rsid w:val="001645DB"/>
    <w:rsid w:val="001664BB"/>
    <w:rsid w:val="00170B2A"/>
    <w:rsid w:val="00172AB4"/>
    <w:rsid w:val="001747A9"/>
    <w:rsid w:val="00174967"/>
    <w:rsid w:val="00174C61"/>
    <w:rsid w:val="00174D6E"/>
    <w:rsid w:val="00174F10"/>
    <w:rsid w:val="001767C6"/>
    <w:rsid w:val="0018258E"/>
    <w:rsid w:val="00184ADB"/>
    <w:rsid w:val="00186337"/>
    <w:rsid w:val="00193055"/>
    <w:rsid w:val="001A077D"/>
    <w:rsid w:val="001A27D0"/>
    <w:rsid w:val="001A2A95"/>
    <w:rsid w:val="001A399A"/>
    <w:rsid w:val="001A409C"/>
    <w:rsid w:val="001B0185"/>
    <w:rsid w:val="001B0CF3"/>
    <w:rsid w:val="001B285C"/>
    <w:rsid w:val="001B47AA"/>
    <w:rsid w:val="001B6B56"/>
    <w:rsid w:val="001C1370"/>
    <w:rsid w:val="001C5428"/>
    <w:rsid w:val="001C6861"/>
    <w:rsid w:val="001C6E3E"/>
    <w:rsid w:val="001D04E4"/>
    <w:rsid w:val="001D127E"/>
    <w:rsid w:val="001D3447"/>
    <w:rsid w:val="001D3BFC"/>
    <w:rsid w:val="001D3DAB"/>
    <w:rsid w:val="001D521D"/>
    <w:rsid w:val="001E4F33"/>
    <w:rsid w:val="001E5D85"/>
    <w:rsid w:val="001E67F5"/>
    <w:rsid w:val="001E6C47"/>
    <w:rsid w:val="001F0752"/>
    <w:rsid w:val="001F2E65"/>
    <w:rsid w:val="001F54AC"/>
    <w:rsid w:val="001F6A59"/>
    <w:rsid w:val="001F6A86"/>
    <w:rsid w:val="002000B4"/>
    <w:rsid w:val="00200389"/>
    <w:rsid w:val="00205864"/>
    <w:rsid w:val="00206874"/>
    <w:rsid w:val="00207B6D"/>
    <w:rsid w:val="00210FEC"/>
    <w:rsid w:val="00211F83"/>
    <w:rsid w:val="00214794"/>
    <w:rsid w:val="00215E07"/>
    <w:rsid w:val="00220E79"/>
    <w:rsid w:val="00224981"/>
    <w:rsid w:val="00224E70"/>
    <w:rsid w:val="002250B2"/>
    <w:rsid w:val="00226469"/>
    <w:rsid w:val="00226C1C"/>
    <w:rsid w:val="0022737A"/>
    <w:rsid w:val="00230079"/>
    <w:rsid w:val="002309C1"/>
    <w:rsid w:val="00233C7C"/>
    <w:rsid w:val="0023440F"/>
    <w:rsid w:val="00234D11"/>
    <w:rsid w:val="00237E16"/>
    <w:rsid w:val="002404F2"/>
    <w:rsid w:val="00244F91"/>
    <w:rsid w:val="0024518A"/>
    <w:rsid w:val="00246F89"/>
    <w:rsid w:val="00246FAE"/>
    <w:rsid w:val="0025190C"/>
    <w:rsid w:val="00253C8A"/>
    <w:rsid w:val="0025491F"/>
    <w:rsid w:val="0025521E"/>
    <w:rsid w:val="00255B7F"/>
    <w:rsid w:val="00257139"/>
    <w:rsid w:val="0026126F"/>
    <w:rsid w:val="0026326E"/>
    <w:rsid w:val="0026682D"/>
    <w:rsid w:val="00267026"/>
    <w:rsid w:val="00271C13"/>
    <w:rsid w:val="00271FCC"/>
    <w:rsid w:val="002728D2"/>
    <w:rsid w:val="00272B95"/>
    <w:rsid w:val="00273CE3"/>
    <w:rsid w:val="00274ABE"/>
    <w:rsid w:val="0027588E"/>
    <w:rsid w:val="00275D97"/>
    <w:rsid w:val="002774DB"/>
    <w:rsid w:val="002817B0"/>
    <w:rsid w:val="002822F2"/>
    <w:rsid w:val="00282D04"/>
    <w:rsid w:val="00283AC7"/>
    <w:rsid w:val="002877FE"/>
    <w:rsid w:val="00292185"/>
    <w:rsid w:val="002974D5"/>
    <w:rsid w:val="002A091C"/>
    <w:rsid w:val="002A1B07"/>
    <w:rsid w:val="002A21E1"/>
    <w:rsid w:val="002A4100"/>
    <w:rsid w:val="002B144E"/>
    <w:rsid w:val="002B1F85"/>
    <w:rsid w:val="002B2378"/>
    <w:rsid w:val="002B318B"/>
    <w:rsid w:val="002B414B"/>
    <w:rsid w:val="002B526D"/>
    <w:rsid w:val="002B6036"/>
    <w:rsid w:val="002C0F09"/>
    <w:rsid w:val="002C2AF7"/>
    <w:rsid w:val="002C58E1"/>
    <w:rsid w:val="002C7BEB"/>
    <w:rsid w:val="002D0BD1"/>
    <w:rsid w:val="002D2695"/>
    <w:rsid w:val="002D4AB9"/>
    <w:rsid w:val="002D57B6"/>
    <w:rsid w:val="002D6D63"/>
    <w:rsid w:val="002D7221"/>
    <w:rsid w:val="002E05A2"/>
    <w:rsid w:val="002E0D65"/>
    <w:rsid w:val="002E1B50"/>
    <w:rsid w:val="002E1DD5"/>
    <w:rsid w:val="002E375F"/>
    <w:rsid w:val="002E3932"/>
    <w:rsid w:val="002E5D18"/>
    <w:rsid w:val="002E67C7"/>
    <w:rsid w:val="002F00D3"/>
    <w:rsid w:val="002F1738"/>
    <w:rsid w:val="002F2121"/>
    <w:rsid w:val="002F34C1"/>
    <w:rsid w:val="002F54AA"/>
    <w:rsid w:val="002F62D9"/>
    <w:rsid w:val="002F74F0"/>
    <w:rsid w:val="003114D4"/>
    <w:rsid w:val="00312626"/>
    <w:rsid w:val="00316574"/>
    <w:rsid w:val="00322EAF"/>
    <w:rsid w:val="00323016"/>
    <w:rsid w:val="003250D6"/>
    <w:rsid w:val="00326161"/>
    <w:rsid w:val="003311F1"/>
    <w:rsid w:val="00333CE8"/>
    <w:rsid w:val="00335152"/>
    <w:rsid w:val="003362D8"/>
    <w:rsid w:val="0034311F"/>
    <w:rsid w:val="003537B9"/>
    <w:rsid w:val="0035454C"/>
    <w:rsid w:val="00360FC5"/>
    <w:rsid w:val="00362C41"/>
    <w:rsid w:val="0036626B"/>
    <w:rsid w:val="00373993"/>
    <w:rsid w:val="003754F0"/>
    <w:rsid w:val="00377594"/>
    <w:rsid w:val="00381975"/>
    <w:rsid w:val="00381F09"/>
    <w:rsid w:val="003826D5"/>
    <w:rsid w:val="003826F9"/>
    <w:rsid w:val="00382C1F"/>
    <w:rsid w:val="00386D10"/>
    <w:rsid w:val="00390754"/>
    <w:rsid w:val="00391583"/>
    <w:rsid w:val="00392576"/>
    <w:rsid w:val="003930FD"/>
    <w:rsid w:val="00393D41"/>
    <w:rsid w:val="00393FF5"/>
    <w:rsid w:val="00396F07"/>
    <w:rsid w:val="003A744A"/>
    <w:rsid w:val="003B219B"/>
    <w:rsid w:val="003B61DE"/>
    <w:rsid w:val="003B6690"/>
    <w:rsid w:val="003C0545"/>
    <w:rsid w:val="003C2466"/>
    <w:rsid w:val="003C3A3D"/>
    <w:rsid w:val="003C4C39"/>
    <w:rsid w:val="003C65A2"/>
    <w:rsid w:val="003D173C"/>
    <w:rsid w:val="003D1B50"/>
    <w:rsid w:val="003D5F87"/>
    <w:rsid w:val="003E0EF5"/>
    <w:rsid w:val="003E774A"/>
    <w:rsid w:val="003F13E2"/>
    <w:rsid w:val="003F1869"/>
    <w:rsid w:val="003F4A5B"/>
    <w:rsid w:val="003F6471"/>
    <w:rsid w:val="003F6A02"/>
    <w:rsid w:val="003F6AC1"/>
    <w:rsid w:val="0040021B"/>
    <w:rsid w:val="004011E3"/>
    <w:rsid w:val="00401BE2"/>
    <w:rsid w:val="00402907"/>
    <w:rsid w:val="004074BE"/>
    <w:rsid w:val="00410AF8"/>
    <w:rsid w:val="004166B9"/>
    <w:rsid w:val="004214C6"/>
    <w:rsid w:val="00426485"/>
    <w:rsid w:val="0043377D"/>
    <w:rsid w:val="00434A2C"/>
    <w:rsid w:val="00434E18"/>
    <w:rsid w:val="00441770"/>
    <w:rsid w:val="0044187F"/>
    <w:rsid w:val="004424A7"/>
    <w:rsid w:val="0045253E"/>
    <w:rsid w:val="00454188"/>
    <w:rsid w:val="004550D2"/>
    <w:rsid w:val="00457D7A"/>
    <w:rsid w:val="0046010F"/>
    <w:rsid w:val="0046206D"/>
    <w:rsid w:val="00464517"/>
    <w:rsid w:val="004669E3"/>
    <w:rsid w:val="00466FC4"/>
    <w:rsid w:val="00471FED"/>
    <w:rsid w:val="004725B2"/>
    <w:rsid w:val="00475530"/>
    <w:rsid w:val="00475557"/>
    <w:rsid w:val="004820A4"/>
    <w:rsid w:val="00482109"/>
    <w:rsid w:val="00483145"/>
    <w:rsid w:val="0048320A"/>
    <w:rsid w:val="004847CA"/>
    <w:rsid w:val="004867F4"/>
    <w:rsid w:val="004878DC"/>
    <w:rsid w:val="004910B0"/>
    <w:rsid w:val="00494791"/>
    <w:rsid w:val="0049480A"/>
    <w:rsid w:val="004948BA"/>
    <w:rsid w:val="00495E95"/>
    <w:rsid w:val="00497310"/>
    <w:rsid w:val="004A02C0"/>
    <w:rsid w:val="004A15DD"/>
    <w:rsid w:val="004A3839"/>
    <w:rsid w:val="004A5BDA"/>
    <w:rsid w:val="004A5C30"/>
    <w:rsid w:val="004A5DD8"/>
    <w:rsid w:val="004A7759"/>
    <w:rsid w:val="004A77D3"/>
    <w:rsid w:val="004B3BC5"/>
    <w:rsid w:val="004B61F0"/>
    <w:rsid w:val="004C1E17"/>
    <w:rsid w:val="004C1F2D"/>
    <w:rsid w:val="004C6464"/>
    <w:rsid w:val="004D1693"/>
    <w:rsid w:val="004D7CD2"/>
    <w:rsid w:val="004E48A7"/>
    <w:rsid w:val="004E66E0"/>
    <w:rsid w:val="004F0743"/>
    <w:rsid w:val="004F0B23"/>
    <w:rsid w:val="004F3708"/>
    <w:rsid w:val="004F407F"/>
    <w:rsid w:val="004F4408"/>
    <w:rsid w:val="004F50CE"/>
    <w:rsid w:val="004F7018"/>
    <w:rsid w:val="004F7884"/>
    <w:rsid w:val="004F7EB7"/>
    <w:rsid w:val="00501206"/>
    <w:rsid w:val="00501282"/>
    <w:rsid w:val="00503235"/>
    <w:rsid w:val="005033F9"/>
    <w:rsid w:val="00503500"/>
    <w:rsid w:val="005062F0"/>
    <w:rsid w:val="005068C6"/>
    <w:rsid w:val="00510850"/>
    <w:rsid w:val="00520BAB"/>
    <w:rsid w:val="00522058"/>
    <w:rsid w:val="005232D2"/>
    <w:rsid w:val="00526BD3"/>
    <w:rsid w:val="00526E92"/>
    <w:rsid w:val="00532B9B"/>
    <w:rsid w:val="005403DE"/>
    <w:rsid w:val="00541CF5"/>
    <w:rsid w:val="00543BB2"/>
    <w:rsid w:val="005511FA"/>
    <w:rsid w:val="00551EFA"/>
    <w:rsid w:val="00552A2B"/>
    <w:rsid w:val="0055328F"/>
    <w:rsid w:val="005538F9"/>
    <w:rsid w:val="00553F99"/>
    <w:rsid w:val="005574E2"/>
    <w:rsid w:val="0056031F"/>
    <w:rsid w:val="00560D7A"/>
    <w:rsid w:val="005630CE"/>
    <w:rsid w:val="005642FE"/>
    <w:rsid w:val="00564A5D"/>
    <w:rsid w:val="00564C27"/>
    <w:rsid w:val="0056667B"/>
    <w:rsid w:val="00570F44"/>
    <w:rsid w:val="00574CC6"/>
    <w:rsid w:val="005754FD"/>
    <w:rsid w:val="00581EB9"/>
    <w:rsid w:val="005837AB"/>
    <w:rsid w:val="00587827"/>
    <w:rsid w:val="0059016E"/>
    <w:rsid w:val="005922FD"/>
    <w:rsid w:val="00592DA6"/>
    <w:rsid w:val="005935B6"/>
    <w:rsid w:val="0059438B"/>
    <w:rsid w:val="005A0EA7"/>
    <w:rsid w:val="005A37F0"/>
    <w:rsid w:val="005A44AA"/>
    <w:rsid w:val="005A5387"/>
    <w:rsid w:val="005A75C1"/>
    <w:rsid w:val="005B01FC"/>
    <w:rsid w:val="005B0589"/>
    <w:rsid w:val="005B10A6"/>
    <w:rsid w:val="005B3A98"/>
    <w:rsid w:val="005B45E1"/>
    <w:rsid w:val="005B6DA0"/>
    <w:rsid w:val="005C0D02"/>
    <w:rsid w:val="005C11E8"/>
    <w:rsid w:val="005C6BFB"/>
    <w:rsid w:val="005C6C0B"/>
    <w:rsid w:val="005C7E4C"/>
    <w:rsid w:val="005D0154"/>
    <w:rsid w:val="005D05C3"/>
    <w:rsid w:val="005D1BA8"/>
    <w:rsid w:val="005D5AF5"/>
    <w:rsid w:val="005D6521"/>
    <w:rsid w:val="005D6904"/>
    <w:rsid w:val="005D77F4"/>
    <w:rsid w:val="005D7AF2"/>
    <w:rsid w:val="005E0FCC"/>
    <w:rsid w:val="005E1171"/>
    <w:rsid w:val="005E3277"/>
    <w:rsid w:val="005E4288"/>
    <w:rsid w:val="005E6762"/>
    <w:rsid w:val="005F0F5B"/>
    <w:rsid w:val="005F1701"/>
    <w:rsid w:val="005F2766"/>
    <w:rsid w:val="005F5764"/>
    <w:rsid w:val="005F5BE6"/>
    <w:rsid w:val="005F660B"/>
    <w:rsid w:val="006043FD"/>
    <w:rsid w:val="006060BE"/>
    <w:rsid w:val="006066F5"/>
    <w:rsid w:val="00611B9A"/>
    <w:rsid w:val="0061365B"/>
    <w:rsid w:val="00613FA7"/>
    <w:rsid w:val="00614B59"/>
    <w:rsid w:val="00614F8E"/>
    <w:rsid w:val="006177B6"/>
    <w:rsid w:val="00617E7B"/>
    <w:rsid w:val="00622CD3"/>
    <w:rsid w:val="00623388"/>
    <w:rsid w:val="006240A9"/>
    <w:rsid w:val="006241DD"/>
    <w:rsid w:val="00627EC4"/>
    <w:rsid w:val="0063365D"/>
    <w:rsid w:val="00633AA8"/>
    <w:rsid w:val="00633E33"/>
    <w:rsid w:val="00634897"/>
    <w:rsid w:val="00644CA9"/>
    <w:rsid w:val="006500E2"/>
    <w:rsid w:val="00652F7F"/>
    <w:rsid w:val="00653B59"/>
    <w:rsid w:val="00655B0A"/>
    <w:rsid w:val="00657598"/>
    <w:rsid w:val="00662BCC"/>
    <w:rsid w:val="00663D87"/>
    <w:rsid w:val="00666069"/>
    <w:rsid w:val="0067062A"/>
    <w:rsid w:val="00670A0E"/>
    <w:rsid w:val="00671862"/>
    <w:rsid w:val="00671E85"/>
    <w:rsid w:val="006755DD"/>
    <w:rsid w:val="00677D3D"/>
    <w:rsid w:val="00680557"/>
    <w:rsid w:val="00687047"/>
    <w:rsid w:val="00687865"/>
    <w:rsid w:val="00692527"/>
    <w:rsid w:val="00692619"/>
    <w:rsid w:val="00692ECE"/>
    <w:rsid w:val="006940FD"/>
    <w:rsid w:val="00695FA5"/>
    <w:rsid w:val="00696ECF"/>
    <w:rsid w:val="00697139"/>
    <w:rsid w:val="006A0B31"/>
    <w:rsid w:val="006A1079"/>
    <w:rsid w:val="006A168C"/>
    <w:rsid w:val="006A5648"/>
    <w:rsid w:val="006A5CAB"/>
    <w:rsid w:val="006B23F2"/>
    <w:rsid w:val="006B26A4"/>
    <w:rsid w:val="006B2C72"/>
    <w:rsid w:val="006C0784"/>
    <w:rsid w:val="006C1663"/>
    <w:rsid w:val="006C627D"/>
    <w:rsid w:val="006C72C7"/>
    <w:rsid w:val="006C77B0"/>
    <w:rsid w:val="006D2AED"/>
    <w:rsid w:val="006D570A"/>
    <w:rsid w:val="006D5B87"/>
    <w:rsid w:val="006E09D9"/>
    <w:rsid w:val="006E0C9D"/>
    <w:rsid w:val="006E4581"/>
    <w:rsid w:val="006E57ED"/>
    <w:rsid w:val="006E645F"/>
    <w:rsid w:val="006E754D"/>
    <w:rsid w:val="006F2A8B"/>
    <w:rsid w:val="006F3161"/>
    <w:rsid w:val="006F4790"/>
    <w:rsid w:val="006F7F4F"/>
    <w:rsid w:val="00701E72"/>
    <w:rsid w:val="00702B65"/>
    <w:rsid w:val="00705D1A"/>
    <w:rsid w:val="0070761A"/>
    <w:rsid w:val="0071043D"/>
    <w:rsid w:val="00714A40"/>
    <w:rsid w:val="00716B1D"/>
    <w:rsid w:val="00720EBA"/>
    <w:rsid w:val="0072140E"/>
    <w:rsid w:val="007223EB"/>
    <w:rsid w:val="00722EA9"/>
    <w:rsid w:val="00724DA0"/>
    <w:rsid w:val="00724EAC"/>
    <w:rsid w:val="007273B8"/>
    <w:rsid w:val="007310D1"/>
    <w:rsid w:val="00732802"/>
    <w:rsid w:val="00733066"/>
    <w:rsid w:val="00733A4E"/>
    <w:rsid w:val="00734196"/>
    <w:rsid w:val="0073458B"/>
    <w:rsid w:val="007345A8"/>
    <w:rsid w:val="0073584E"/>
    <w:rsid w:val="0073678D"/>
    <w:rsid w:val="00736E7E"/>
    <w:rsid w:val="0074000B"/>
    <w:rsid w:val="007419D2"/>
    <w:rsid w:val="007424EA"/>
    <w:rsid w:val="00746731"/>
    <w:rsid w:val="00750410"/>
    <w:rsid w:val="00751788"/>
    <w:rsid w:val="0075327F"/>
    <w:rsid w:val="00753CFA"/>
    <w:rsid w:val="00755C94"/>
    <w:rsid w:val="007563C6"/>
    <w:rsid w:val="007604A6"/>
    <w:rsid w:val="0076084A"/>
    <w:rsid w:val="00765E56"/>
    <w:rsid w:val="00770AF1"/>
    <w:rsid w:val="00771370"/>
    <w:rsid w:val="0077203E"/>
    <w:rsid w:val="00773502"/>
    <w:rsid w:val="00775B47"/>
    <w:rsid w:val="00776864"/>
    <w:rsid w:val="00776A57"/>
    <w:rsid w:val="007775E4"/>
    <w:rsid w:val="007814E0"/>
    <w:rsid w:val="007815DB"/>
    <w:rsid w:val="00782D7B"/>
    <w:rsid w:val="00783C01"/>
    <w:rsid w:val="0078446A"/>
    <w:rsid w:val="007862F1"/>
    <w:rsid w:val="007868CC"/>
    <w:rsid w:val="007916BD"/>
    <w:rsid w:val="007935DD"/>
    <w:rsid w:val="007A17C6"/>
    <w:rsid w:val="007A2A36"/>
    <w:rsid w:val="007A3238"/>
    <w:rsid w:val="007A5BFF"/>
    <w:rsid w:val="007A6078"/>
    <w:rsid w:val="007B03A9"/>
    <w:rsid w:val="007B2EF2"/>
    <w:rsid w:val="007B5D42"/>
    <w:rsid w:val="007C16C4"/>
    <w:rsid w:val="007C30E6"/>
    <w:rsid w:val="007C3274"/>
    <w:rsid w:val="007C5D34"/>
    <w:rsid w:val="007C6367"/>
    <w:rsid w:val="007C6D00"/>
    <w:rsid w:val="007D21CD"/>
    <w:rsid w:val="007D22CC"/>
    <w:rsid w:val="007D5378"/>
    <w:rsid w:val="007D737C"/>
    <w:rsid w:val="007D7EC7"/>
    <w:rsid w:val="007E051F"/>
    <w:rsid w:val="007E1859"/>
    <w:rsid w:val="007E39B1"/>
    <w:rsid w:val="007E3F80"/>
    <w:rsid w:val="007E6FA9"/>
    <w:rsid w:val="007F64D4"/>
    <w:rsid w:val="007F76EE"/>
    <w:rsid w:val="00800820"/>
    <w:rsid w:val="00803A2D"/>
    <w:rsid w:val="00803D90"/>
    <w:rsid w:val="008044E8"/>
    <w:rsid w:val="0080473D"/>
    <w:rsid w:val="00807EBE"/>
    <w:rsid w:val="0081091B"/>
    <w:rsid w:val="0081281E"/>
    <w:rsid w:val="0081731A"/>
    <w:rsid w:val="00821518"/>
    <w:rsid w:val="00821897"/>
    <w:rsid w:val="008239BB"/>
    <w:rsid w:val="00824843"/>
    <w:rsid w:val="0082644D"/>
    <w:rsid w:val="00840732"/>
    <w:rsid w:val="0084471D"/>
    <w:rsid w:val="00847125"/>
    <w:rsid w:val="0084730D"/>
    <w:rsid w:val="00847673"/>
    <w:rsid w:val="00847894"/>
    <w:rsid w:val="0085006E"/>
    <w:rsid w:val="008500C6"/>
    <w:rsid w:val="00850847"/>
    <w:rsid w:val="00851DE9"/>
    <w:rsid w:val="00853FD4"/>
    <w:rsid w:val="0085463E"/>
    <w:rsid w:val="0085528C"/>
    <w:rsid w:val="00855355"/>
    <w:rsid w:val="00856082"/>
    <w:rsid w:val="00856102"/>
    <w:rsid w:val="008565F6"/>
    <w:rsid w:val="0085698B"/>
    <w:rsid w:val="00856EA8"/>
    <w:rsid w:val="00857673"/>
    <w:rsid w:val="00863F2A"/>
    <w:rsid w:val="008643A0"/>
    <w:rsid w:val="0086441E"/>
    <w:rsid w:val="00864D76"/>
    <w:rsid w:val="008720CD"/>
    <w:rsid w:val="008824F3"/>
    <w:rsid w:val="00882728"/>
    <w:rsid w:val="00882F26"/>
    <w:rsid w:val="008872A9"/>
    <w:rsid w:val="008916E2"/>
    <w:rsid w:val="008976E2"/>
    <w:rsid w:val="008A014D"/>
    <w:rsid w:val="008A0E3C"/>
    <w:rsid w:val="008A155A"/>
    <w:rsid w:val="008A1BED"/>
    <w:rsid w:val="008A42F2"/>
    <w:rsid w:val="008A4E94"/>
    <w:rsid w:val="008A58DA"/>
    <w:rsid w:val="008A638F"/>
    <w:rsid w:val="008A7780"/>
    <w:rsid w:val="008B1828"/>
    <w:rsid w:val="008B205B"/>
    <w:rsid w:val="008B5899"/>
    <w:rsid w:val="008B7DD2"/>
    <w:rsid w:val="008C0FEE"/>
    <w:rsid w:val="008C2675"/>
    <w:rsid w:val="008C2FAF"/>
    <w:rsid w:val="008C3E74"/>
    <w:rsid w:val="008C6ADF"/>
    <w:rsid w:val="008D1CC4"/>
    <w:rsid w:val="008D2B14"/>
    <w:rsid w:val="008D5045"/>
    <w:rsid w:val="008D61D6"/>
    <w:rsid w:val="008D7D54"/>
    <w:rsid w:val="008D7E45"/>
    <w:rsid w:val="008E4F96"/>
    <w:rsid w:val="008E5E79"/>
    <w:rsid w:val="008F1F52"/>
    <w:rsid w:val="008F34F2"/>
    <w:rsid w:val="008F463E"/>
    <w:rsid w:val="008F48C3"/>
    <w:rsid w:val="008F658B"/>
    <w:rsid w:val="00903A2A"/>
    <w:rsid w:val="00905E00"/>
    <w:rsid w:val="00906E77"/>
    <w:rsid w:val="00914F67"/>
    <w:rsid w:val="00920AB5"/>
    <w:rsid w:val="009261B6"/>
    <w:rsid w:val="00930673"/>
    <w:rsid w:val="0093228E"/>
    <w:rsid w:val="00936872"/>
    <w:rsid w:val="00936E36"/>
    <w:rsid w:val="00937818"/>
    <w:rsid w:val="00941264"/>
    <w:rsid w:val="009418C5"/>
    <w:rsid w:val="00944FBD"/>
    <w:rsid w:val="00945877"/>
    <w:rsid w:val="0094593E"/>
    <w:rsid w:val="00946130"/>
    <w:rsid w:val="00946B19"/>
    <w:rsid w:val="00946E08"/>
    <w:rsid w:val="00946EE5"/>
    <w:rsid w:val="00947012"/>
    <w:rsid w:val="00947ECF"/>
    <w:rsid w:val="00951CFB"/>
    <w:rsid w:val="00951E53"/>
    <w:rsid w:val="00952228"/>
    <w:rsid w:val="00956EF9"/>
    <w:rsid w:val="0096466E"/>
    <w:rsid w:val="00964AB9"/>
    <w:rsid w:val="00971483"/>
    <w:rsid w:val="00976B6B"/>
    <w:rsid w:val="0098127D"/>
    <w:rsid w:val="009827B8"/>
    <w:rsid w:val="009874AC"/>
    <w:rsid w:val="00987797"/>
    <w:rsid w:val="009924E4"/>
    <w:rsid w:val="00994245"/>
    <w:rsid w:val="00994ACD"/>
    <w:rsid w:val="00995BB6"/>
    <w:rsid w:val="00997707"/>
    <w:rsid w:val="00997DF0"/>
    <w:rsid w:val="009A0B84"/>
    <w:rsid w:val="009A4C31"/>
    <w:rsid w:val="009A70EF"/>
    <w:rsid w:val="009B2082"/>
    <w:rsid w:val="009B2ABF"/>
    <w:rsid w:val="009B2F90"/>
    <w:rsid w:val="009B37DA"/>
    <w:rsid w:val="009B4BBE"/>
    <w:rsid w:val="009B5C39"/>
    <w:rsid w:val="009B64D2"/>
    <w:rsid w:val="009C1277"/>
    <w:rsid w:val="009C55D4"/>
    <w:rsid w:val="009C7B87"/>
    <w:rsid w:val="009D0605"/>
    <w:rsid w:val="009D14C9"/>
    <w:rsid w:val="009D154E"/>
    <w:rsid w:val="009D3380"/>
    <w:rsid w:val="009D59B6"/>
    <w:rsid w:val="009E0353"/>
    <w:rsid w:val="009E0FCE"/>
    <w:rsid w:val="009E1C4E"/>
    <w:rsid w:val="009E4EA5"/>
    <w:rsid w:val="009E6E78"/>
    <w:rsid w:val="009E7C32"/>
    <w:rsid w:val="009F27F2"/>
    <w:rsid w:val="009F3061"/>
    <w:rsid w:val="009F4D63"/>
    <w:rsid w:val="009F5B83"/>
    <w:rsid w:val="009F7495"/>
    <w:rsid w:val="00A00DEC"/>
    <w:rsid w:val="00A014ED"/>
    <w:rsid w:val="00A04898"/>
    <w:rsid w:val="00A07D45"/>
    <w:rsid w:val="00A11683"/>
    <w:rsid w:val="00A14442"/>
    <w:rsid w:val="00A14D56"/>
    <w:rsid w:val="00A15FB1"/>
    <w:rsid w:val="00A17B64"/>
    <w:rsid w:val="00A20464"/>
    <w:rsid w:val="00A22BD1"/>
    <w:rsid w:val="00A23864"/>
    <w:rsid w:val="00A2447B"/>
    <w:rsid w:val="00A249DA"/>
    <w:rsid w:val="00A24B86"/>
    <w:rsid w:val="00A259DB"/>
    <w:rsid w:val="00A25CCE"/>
    <w:rsid w:val="00A26FA7"/>
    <w:rsid w:val="00A31197"/>
    <w:rsid w:val="00A35934"/>
    <w:rsid w:val="00A37D96"/>
    <w:rsid w:val="00A41E9B"/>
    <w:rsid w:val="00A43152"/>
    <w:rsid w:val="00A44BC7"/>
    <w:rsid w:val="00A44BD3"/>
    <w:rsid w:val="00A464CB"/>
    <w:rsid w:val="00A5168E"/>
    <w:rsid w:val="00A537D1"/>
    <w:rsid w:val="00A54735"/>
    <w:rsid w:val="00A55008"/>
    <w:rsid w:val="00A55F19"/>
    <w:rsid w:val="00A578CD"/>
    <w:rsid w:val="00A603AC"/>
    <w:rsid w:val="00A61570"/>
    <w:rsid w:val="00A62FFB"/>
    <w:rsid w:val="00A6379A"/>
    <w:rsid w:val="00A655CC"/>
    <w:rsid w:val="00A71C88"/>
    <w:rsid w:val="00A72C11"/>
    <w:rsid w:val="00A73A0C"/>
    <w:rsid w:val="00A742EA"/>
    <w:rsid w:val="00A75A9D"/>
    <w:rsid w:val="00A76F28"/>
    <w:rsid w:val="00A77FEF"/>
    <w:rsid w:val="00A80CB4"/>
    <w:rsid w:val="00A8386A"/>
    <w:rsid w:val="00A847D9"/>
    <w:rsid w:val="00A90446"/>
    <w:rsid w:val="00A90C70"/>
    <w:rsid w:val="00A9424E"/>
    <w:rsid w:val="00A95565"/>
    <w:rsid w:val="00AA011A"/>
    <w:rsid w:val="00AA0962"/>
    <w:rsid w:val="00AA3942"/>
    <w:rsid w:val="00AA3C48"/>
    <w:rsid w:val="00AA59F3"/>
    <w:rsid w:val="00AB2711"/>
    <w:rsid w:val="00AB370B"/>
    <w:rsid w:val="00AB37E0"/>
    <w:rsid w:val="00AB5BCA"/>
    <w:rsid w:val="00AB78E0"/>
    <w:rsid w:val="00AC17AC"/>
    <w:rsid w:val="00AC2D92"/>
    <w:rsid w:val="00AC6C2B"/>
    <w:rsid w:val="00AD2B1A"/>
    <w:rsid w:val="00AD3E8E"/>
    <w:rsid w:val="00AD4C51"/>
    <w:rsid w:val="00AE038B"/>
    <w:rsid w:val="00AE1F37"/>
    <w:rsid w:val="00AE22BE"/>
    <w:rsid w:val="00AE4205"/>
    <w:rsid w:val="00AE5316"/>
    <w:rsid w:val="00AE54AD"/>
    <w:rsid w:val="00AE760E"/>
    <w:rsid w:val="00AE7B03"/>
    <w:rsid w:val="00AF2605"/>
    <w:rsid w:val="00AF3533"/>
    <w:rsid w:val="00AF5CCE"/>
    <w:rsid w:val="00AF612E"/>
    <w:rsid w:val="00AF6D85"/>
    <w:rsid w:val="00B0041C"/>
    <w:rsid w:val="00B03C85"/>
    <w:rsid w:val="00B05332"/>
    <w:rsid w:val="00B07BE4"/>
    <w:rsid w:val="00B10539"/>
    <w:rsid w:val="00B12629"/>
    <w:rsid w:val="00B141D2"/>
    <w:rsid w:val="00B146C9"/>
    <w:rsid w:val="00B14BC3"/>
    <w:rsid w:val="00B17C1B"/>
    <w:rsid w:val="00B21F41"/>
    <w:rsid w:val="00B24189"/>
    <w:rsid w:val="00B26B48"/>
    <w:rsid w:val="00B27355"/>
    <w:rsid w:val="00B31872"/>
    <w:rsid w:val="00B326B4"/>
    <w:rsid w:val="00B36F79"/>
    <w:rsid w:val="00B40225"/>
    <w:rsid w:val="00B41035"/>
    <w:rsid w:val="00B41D85"/>
    <w:rsid w:val="00B41FF0"/>
    <w:rsid w:val="00B47266"/>
    <w:rsid w:val="00B47F08"/>
    <w:rsid w:val="00B53656"/>
    <w:rsid w:val="00B53BDB"/>
    <w:rsid w:val="00B545A2"/>
    <w:rsid w:val="00B55BE7"/>
    <w:rsid w:val="00B56D3E"/>
    <w:rsid w:val="00B61C9B"/>
    <w:rsid w:val="00B64C91"/>
    <w:rsid w:val="00B65038"/>
    <w:rsid w:val="00B66EBE"/>
    <w:rsid w:val="00B709D9"/>
    <w:rsid w:val="00B70CBC"/>
    <w:rsid w:val="00B70CEF"/>
    <w:rsid w:val="00B7148D"/>
    <w:rsid w:val="00B71841"/>
    <w:rsid w:val="00B721C5"/>
    <w:rsid w:val="00B73907"/>
    <w:rsid w:val="00B7570F"/>
    <w:rsid w:val="00B777A1"/>
    <w:rsid w:val="00B821C3"/>
    <w:rsid w:val="00B83111"/>
    <w:rsid w:val="00B85555"/>
    <w:rsid w:val="00B85A28"/>
    <w:rsid w:val="00B91C69"/>
    <w:rsid w:val="00B92D88"/>
    <w:rsid w:val="00B940B2"/>
    <w:rsid w:val="00B95C60"/>
    <w:rsid w:val="00BA048E"/>
    <w:rsid w:val="00BA1636"/>
    <w:rsid w:val="00BA3C31"/>
    <w:rsid w:val="00BA504B"/>
    <w:rsid w:val="00BB02B0"/>
    <w:rsid w:val="00BB24C8"/>
    <w:rsid w:val="00BB3A45"/>
    <w:rsid w:val="00BB536E"/>
    <w:rsid w:val="00BB7303"/>
    <w:rsid w:val="00BC47B8"/>
    <w:rsid w:val="00BC522C"/>
    <w:rsid w:val="00BD033D"/>
    <w:rsid w:val="00BD1562"/>
    <w:rsid w:val="00BD4441"/>
    <w:rsid w:val="00BD4559"/>
    <w:rsid w:val="00BD54AE"/>
    <w:rsid w:val="00BD692E"/>
    <w:rsid w:val="00BE1C2B"/>
    <w:rsid w:val="00BE33CA"/>
    <w:rsid w:val="00BE49BA"/>
    <w:rsid w:val="00BE4A8F"/>
    <w:rsid w:val="00BE6002"/>
    <w:rsid w:val="00BE6CB9"/>
    <w:rsid w:val="00BF19E8"/>
    <w:rsid w:val="00BF42DD"/>
    <w:rsid w:val="00C00213"/>
    <w:rsid w:val="00C018F4"/>
    <w:rsid w:val="00C032A0"/>
    <w:rsid w:val="00C07690"/>
    <w:rsid w:val="00C10108"/>
    <w:rsid w:val="00C11F64"/>
    <w:rsid w:val="00C149DA"/>
    <w:rsid w:val="00C1527E"/>
    <w:rsid w:val="00C155F1"/>
    <w:rsid w:val="00C177DB"/>
    <w:rsid w:val="00C17D27"/>
    <w:rsid w:val="00C22B89"/>
    <w:rsid w:val="00C23A5D"/>
    <w:rsid w:val="00C23D2A"/>
    <w:rsid w:val="00C2452B"/>
    <w:rsid w:val="00C27265"/>
    <w:rsid w:val="00C312D1"/>
    <w:rsid w:val="00C31B66"/>
    <w:rsid w:val="00C32DAA"/>
    <w:rsid w:val="00C34555"/>
    <w:rsid w:val="00C34885"/>
    <w:rsid w:val="00C41433"/>
    <w:rsid w:val="00C416BD"/>
    <w:rsid w:val="00C4300F"/>
    <w:rsid w:val="00C4359D"/>
    <w:rsid w:val="00C435AD"/>
    <w:rsid w:val="00C44709"/>
    <w:rsid w:val="00C47091"/>
    <w:rsid w:val="00C5018E"/>
    <w:rsid w:val="00C50CD9"/>
    <w:rsid w:val="00C62832"/>
    <w:rsid w:val="00C64892"/>
    <w:rsid w:val="00C727E9"/>
    <w:rsid w:val="00C72BDF"/>
    <w:rsid w:val="00C76168"/>
    <w:rsid w:val="00C77431"/>
    <w:rsid w:val="00C8376D"/>
    <w:rsid w:val="00C920DE"/>
    <w:rsid w:val="00C92DC9"/>
    <w:rsid w:val="00C933BA"/>
    <w:rsid w:val="00C933D7"/>
    <w:rsid w:val="00C93EA4"/>
    <w:rsid w:val="00C95849"/>
    <w:rsid w:val="00C9615B"/>
    <w:rsid w:val="00C97DFB"/>
    <w:rsid w:val="00CA032B"/>
    <w:rsid w:val="00CA07DB"/>
    <w:rsid w:val="00CA09F6"/>
    <w:rsid w:val="00CA4FD1"/>
    <w:rsid w:val="00CA6BDB"/>
    <w:rsid w:val="00CA7E5B"/>
    <w:rsid w:val="00CB0E42"/>
    <w:rsid w:val="00CB1966"/>
    <w:rsid w:val="00CB19E4"/>
    <w:rsid w:val="00CB35C3"/>
    <w:rsid w:val="00CB3DEB"/>
    <w:rsid w:val="00CB5312"/>
    <w:rsid w:val="00CB5611"/>
    <w:rsid w:val="00CB7958"/>
    <w:rsid w:val="00CD4364"/>
    <w:rsid w:val="00CE367B"/>
    <w:rsid w:val="00CE64E7"/>
    <w:rsid w:val="00CE7E37"/>
    <w:rsid w:val="00CF2EC1"/>
    <w:rsid w:val="00D00509"/>
    <w:rsid w:val="00D0082A"/>
    <w:rsid w:val="00D02F8A"/>
    <w:rsid w:val="00D036F4"/>
    <w:rsid w:val="00D1398B"/>
    <w:rsid w:val="00D1566B"/>
    <w:rsid w:val="00D1755E"/>
    <w:rsid w:val="00D20624"/>
    <w:rsid w:val="00D22457"/>
    <w:rsid w:val="00D224BB"/>
    <w:rsid w:val="00D230CF"/>
    <w:rsid w:val="00D2411F"/>
    <w:rsid w:val="00D269A6"/>
    <w:rsid w:val="00D3227B"/>
    <w:rsid w:val="00D325B9"/>
    <w:rsid w:val="00D375C3"/>
    <w:rsid w:val="00D42195"/>
    <w:rsid w:val="00D44743"/>
    <w:rsid w:val="00D45C7A"/>
    <w:rsid w:val="00D46BB1"/>
    <w:rsid w:val="00D471E0"/>
    <w:rsid w:val="00D51ACF"/>
    <w:rsid w:val="00D51C12"/>
    <w:rsid w:val="00D53826"/>
    <w:rsid w:val="00D53EE9"/>
    <w:rsid w:val="00D55164"/>
    <w:rsid w:val="00D55E14"/>
    <w:rsid w:val="00D5621C"/>
    <w:rsid w:val="00D61648"/>
    <w:rsid w:val="00D6320C"/>
    <w:rsid w:val="00D641B1"/>
    <w:rsid w:val="00D70253"/>
    <w:rsid w:val="00D760AF"/>
    <w:rsid w:val="00D779B8"/>
    <w:rsid w:val="00D80097"/>
    <w:rsid w:val="00D813F1"/>
    <w:rsid w:val="00D82913"/>
    <w:rsid w:val="00D843DF"/>
    <w:rsid w:val="00D85DF1"/>
    <w:rsid w:val="00D86CCC"/>
    <w:rsid w:val="00D86DAD"/>
    <w:rsid w:val="00D87341"/>
    <w:rsid w:val="00D90B5B"/>
    <w:rsid w:val="00D92486"/>
    <w:rsid w:val="00D94CF3"/>
    <w:rsid w:val="00D95A2F"/>
    <w:rsid w:val="00D95DA6"/>
    <w:rsid w:val="00D977FE"/>
    <w:rsid w:val="00DA0225"/>
    <w:rsid w:val="00DA0DF0"/>
    <w:rsid w:val="00DB2053"/>
    <w:rsid w:val="00DB265E"/>
    <w:rsid w:val="00DB363C"/>
    <w:rsid w:val="00DB5419"/>
    <w:rsid w:val="00DC2BBB"/>
    <w:rsid w:val="00DC3029"/>
    <w:rsid w:val="00DC3099"/>
    <w:rsid w:val="00DC53A7"/>
    <w:rsid w:val="00DC7252"/>
    <w:rsid w:val="00DC7E5B"/>
    <w:rsid w:val="00DD07E5"/>
    <w:rsid w:val="00DD6563"/>
    <w:rsid w:val="00DD7CBF"/>
    <w:rsid w:val="00DE422B"/>
    <w:rsid w:val="00DE5C81"/>
    <w:rsid w:val="00DE755B"/>
    <w:rsid w:val="00DF133A"/>
    <w:rsid w:val="00DF19E1"/>
    <w:rsid w:val="00DF2CD9"/>
    <w:rsid w:val="00DF2FF1"/>
    <w:rsid w:val="00DF4662"/>
    <w:rsid w:val="00DF7414"/>
    <w:rsid w:val="00E00C4D"/>
    <w:rsid w:val="00E048B3"/>
    <w:rsid w:val="00E051ED"/>
    <w:rsid w:val="00E061DA"/>
    <w:rsid w:val="00E06C7B"/>
    <w:rsid w:val="00E07092"/>
    <w:rsid w:val="00E111FC"/>
    <w:rsid w:val="00E158F7"/>
    <w:rsid w:val="00E16E04"/>
    <w:rsid w:val="00E1732D"/>
    <w:rsid w:val="00E1747D"/>
    <w:rsid w:val="00E20646"/>
    <w:rsid w:val="00E20E64"/>
    <w:rsid w:val="00E24A4F"/>
    <w:rsid w:val="00E24DC1"/>
    <w:rsid w:val="00E25B5A"/>
    <w:rsid w:val="00E25E12"/>
    <w:rsid w:val="00E279B2"/>
    <w:rsid w:val="00E27B49"/>
    <w:rsid w:val="00E309A0"/>
    <w:rsid w:val="00E32C3E"/>
    <w:rsid w:val="00E33EA9"/>
    <w:rsid w:val="00E3585A"/>
    <w:rsid w:val="00E35A02"/>
    <w:rsid w:val="00E465DF"/>
    <w:rsid w:val="00E47C01"/>
    <w:rsid w:val="00E50500"/>
    <w:rsid w:val="00E514D6"/>
    <w:rsid w:val="00E52CE3"/>
    <w:rsid w:val="00E52D3A"/>
    <w:rsid w:val="00E540A3"/>
    <w:rsid w:val="00E551CF"/>
    <w:rsid w:val="00E558C4"/>
    <w:rsid w:val="00E564CD"/>
    <w:rsid w:val="00E56E55"/>
    <w:rsid w:val="00E57240"/>
    <w:rsid w:val="00E57659"/>
    <w:rsid w:val="00E667E3"/>
    <w:rsid w:val="00E66BEF"/>
    <w:rsid w:val="00E67399"/>
    <w:rsid w:val="00E679F8"/>
    <w:rsid w:val="00E7019D"/>
    <w:rsid w:val="00E7296C"/>
    <w:rsid w:val="00E73CD6"/>
    <w:rsid w:val="00E81BD6"/>
    <w:rsid w:val="00E83830"/>
    <w:rsid w:val="00E84C5E"/>
    <w:rsid w:val="00E8600D"/>
    <w:rsid w:val="00E86CE2"/>
    <w:rsid w:val="00E86E43"/>
    <w:rsid w:val="00E9003D"/>
    <w:rsid w:val="00E90C99"/>
    <w:rsid w:val="00E912EF"/>
    <w:rsid w:val="00E9427E"/>
    <w:rsid w:val="00E95B6A"/>
    <w:rsid w:val="00E96205"/>
    <w:rsid w:val="00E9672E"/>
    <w:rsid w:val="00E97F3E"/>
    <w:rsid w:val="00EB0498"/>
    <w:rsid w:val="00EB0E37"/>
    <w:rsid w:val="00EB20F1"/>
    <w:rsid w:val="00EB2B56"/>
    <w:rsid w:val="00EB2E83"/>
    <w:rsid w:val="00EB64A4"/>
    <w:rsid w:val="00EB6878"/>
    <w:rsid w:val="00EB7712"/>
    <w:rsid w:val="00EB7773"/>
    <w:rsid w:val="00EB7A72"/>
    <w:rsid w:val="00EC2181"/>
    <w:rsid w:val="00EC3D08"/>
    <w:rsid w:val="00EC6EE6"/>
    <w:rsid w:val="00ED164E"/>
    <w:rsid w:val="00ED23D7"/>
    <w:rsid w:val="00ED24B8"/>
    <w:rsid w:val="00ED2508"/>
    <w:rsid w:val="00ED3D78"/>
    <w:rsid w:val="00ED50BE"/>
    <w:rsid w:val="00ED63DF"/>
    <w:rsid w:val="00EE0BF2"/>
    <w:rsid w:val="00EE2501"/>
    <w:rsid w:val="00EE274C"/>
    <w:rsid w:val="00EE2A14"/>
    <w:rsid w:val="00EE5C32"/>
    <w:rsid w:val="00EF3136"/>
    <w:rsid w:val="00EF3E06"/>
    <w:rsid w:val="00EF41CC"/>
    <w:rsid w:val="00EF5361"/>
    <w:rsid w:val="00EF5BC1"/>
    <w:rsid w:val="00EF6766"/>
    <w:rsid w:val="00F01152"/>
    <w:rsid w:val="00F03D71"/>
    <w:rsid w:val="00F0591A"/>
    <w:rsid w:val="00F108EB"/>
    <w:rsid w:val="00F10D1D"/>
    <w:rsid w:val="00F114C5"/>
    <w:rsid w:val="00F120AE"/>
    <w:rsid w:val="00F1264C"/>
    <w:rsid w:val="00F144B1"/>
    <w:rsid w:val="00F15725"/>
    <w:rsid w:val="00F16CD0"/>
    <w:rsid w:val="00F20609"/>
    <w:rsid w:val="00F20CE9"/>
    <w:rsid w:val="00F20E61"/>
    <w:rsid w:val="00F239D5"/>
    <w:rsid w:val="00F24076"/>
    <w:rsid w:val="00F26C75"/>
    <w:rsid w:val="00F30BDF"/>
    <w:rsid w:val="00F33155"/>
    <w:rsid w:val="00F352D1"/>
    <w:rsid w:val="00F35ACA"/>
    <w:rsid w:val="00F4153A"/>
    <w:rsid w:val="00F41E5C"/>
    <w:rsid w:val="00F430B8"/>
    <w:rsid w:val="00F450AD"/>
    <w:rsid w:val="00F46057"/>
    <w:rsid w:val="00F52FB1"/>
    <w:rsid w:val="00F5742F"/>
    <w:rsid w:val="00F61349"/>
    <w:rsid w:val="00F63FB2"/>
    <w:rsid w:val="00F6674A"/>
    <w:rsid w:val="00F66F93"/>
    <w:rsid w:val="00F675FC"/>
    <w:rsid w:val="00F70156"/>
    <w:rsid w:val="00F70C9C"/>
    <w:rsid w:val="00F71969"/>
    <w:rsid w:val="00F80CD8"/>
    <w:rsid w:val="00F823AF"/>
    <w:rsid w:val="00F82D38"/>
    <w:rsid w:val="00F83CAB"/>
    <w:rsid w:val="00F8412E"/>
    <w:rsid w:val="00F850A0"/>
    <w:rsid w:val="00F86BEF"/>
    <w:rsid w:val="00F92F11"/>
    <w:rsid w:val="00F94FAE"/>
    <w:rsid w:val="00F96E90"/>
    <w:rsid w:val="00F973B1"/>
    <w:rsid w:val="00F974A9"/>
    <w:rsid w:val="00F97C6A"/>
    <w:rsid w:val="00F97E66"/>
    <w:rsid w:val="00FA01A8"/>
    <w:rsid w:val="00FA0492"/>
    <w:rsid w:val="00FA118B"/>
    <w:rsid w:val="00FA156F"/>
    <w:rsid w:val="00FA2EAE"/>
    <w:rsid w:val="00FA2F73"/>
    <w:rsid w:val="00FA57F3"/>
    <w:rsid w:val="00FA66EA"/>
    <w:rsid w:val="00FB034C"/>
    <w:rsid w:val="00FB0B82"/>
    <w:rsid w:val="00FB11FC"/>
    <w:rsid w:val="00FB28BD"/>
    <w:rsid w:val="00FB641C"/>
    <w:rsid w:val="00FB71DE"/>
    <w:rsid w:val="00FC0615"/>
    <w:rsid w:val="00FC4524"/>
    <w:rsid w:val="00FC683E"/>
    <w:rsid w:val="00FC6BF2"/>
    <w:rsid w:val="00FD1A7C"/>
    <w:rsid w:val="00FD295F"/>
    <w:rsid w:val="00FD524D"/>
    <w:rsid w:val="00FD5F07"/>
    <w:rsid w:val="00FD6800"/>
    <w:rsid w:val="00FE43D6"/>
    <w:rsid w:val="00FE4C06"/>
    <w:rsid w:val="00FE5CDC"/>
    <w:rsid w:val="00FE6575"/>
    <w:rsid w:val="00FE66B0"/>
    <w:rsid w:val="00FE7D12"/>
    <w:rsid w:val="00FF4BA7"/>
    <w:rsid w:val="00FF6660"/>
    <w:rsid w:val="00FF66A8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68"/>
  </w:style>
  <w:style w:type="paragraph" w:styleId="4">
    <w:name w:val="heading 4"/>
    <w:basedOn w:val="a"/>
    <w:link w:val="40"/>
    <w:uiPriority w:val="9"/>
    <w:qFormat/>
    <w:rsid w:val="00495E95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570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570F"/>
    <w:rPr>
      <w:b/>
      <w:bCs/>
    </w:rPr>
  </w:style>
  <w:style w:type="character" w:customStyle="1" w:styleId="apple-converted-space">
    <w:name w:val="apple-converted-space"/>
    <w:basedOn w:val="a0"/>
    <w:rsid w:val="00B7570F"/>
  </w:style>
  <w:style w:type="character" w:styleId="a5">
    <w:name w:val="Hyperlink"/>
    <w:basedOn w:val="a0"/>
    <w:uiPriority w:val="99"/>
    <w:semiHidden/>
    <w:unhideWhenUsed/>
    <w:rsid w:val="00B7570F"/>
    <w:rPr>
      <w:color w:val="0000FF"/>
      <w:u w:val="single"/>
    </w:rPr>
  </w:style>
  <w:style w:type="table" w:styleId="a6">
    <w:name w:val="Table Grid"/>
    <w:basedOn w:val="a1"/>
    <w:uiPriority w:val="59"/>
    <w:rsid w:val="00EC3D08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C3D0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495E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495E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4D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4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b1afaab3ad2auf.xn--p1ai/?p=183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offline/ref=8790E19AB9D4EB8C9243106C8CAD76DE33CFEC820AF97FF1D03CA4CF1FAA30669069F3AC9DL90B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ffline/ref=8790E19AB9D4EB8C9243106C8CAD76DE33CFE88506F97FF1D03CA4CF1FAA30669069F3AF9893A346LD0DL" TargetMode="External"/><Relationship Id="rId11" Type="http://schemas.openxmlformats.org/officeDocument/2006/relationships/hyperlink" Target="http://base.garant.ru/1217104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b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b1afaab3ad2auf.xn--p1ai/?p=18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e0T+hI16rO7BW9JCqMsz4BzL4dL2ydnEpwFeu54HhDY=</DigestValue>
    </Reference>
    <Reference URI="#idOfficeObject" Type="http://www.w3.org/2000/09/xmldsig#Object">
      <DigestMethod Algorithm="http://www.w3.org/2001/04/xmldsig-more#gostr3411"/>
      <DigestValue>4TWjg1f36WXTEGmcp2wI4uJfziZ39Wlt+hY9n4YL5tU=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IfC601mxAeuMZQNEk+f7bIslBKu2DBgQq3lnXUEhrL4=</DigestValue>
    </Reference>
  </SignedInfo>
  <SignatureValue>lXngwCIgXGGey6F9z9QU68ybnd1ALTs5E/Iu+OO1PN/MynC8tm9H7MOeZ2LxAnycTBElS8Z/ZdzF
afVxXQEc3Q==</SignatureValue>
  <KeyInfo>
    <X509Data>
      <X509Certificate>MIIImzCCCEqgAwIBAgIQAdHRwyWhcGAAAAAMBL4AAzAIBgYqhQMCAgMwggFCMT0wOwYDVQQJDDTQ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0L3RgtGAMREwDwYDVQQDDAhDaGl0YSBDQTAeFw0xNjA2MjkwNTA0MDhaFw0xNzA2MjkwNTA0MDha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"/>
        <DigestValue>ZqqcIAQNCqF00C7jX7+we2IuRuG4QyV6ehsmaraKJuE=</DigestValue>
      </Reference>
      <Reference URI="/word/document.xml?ContentType=application/vnd.openxmlformats-officedocument.wordprocessingml.document.main+xml">
        <DigestMethod Algorithm="http://www.w3.org/2001/04/xmldsig-more#gostr3411"/>
        <DigestValue>iTPmvt+3jST74zJiDogjHujREHI/KjuNjzXXJYvJzKA=</DigestValue>
      </Reference>
      <Reference URI="/word/fontTable.xml?ContentType=application/vnd.openxmlformats-officedocument.wordprocessingml.fontTable+xml">
        <DigestMethod Algorithm="http://www.w3.org/2001/04/xmldsig-more#gostr3411"/>
        <DigestValue>bI7vLxSR1fVaL+hiauDuxY75WCjo/DxnnMzXSLY2M/A=</DigestValue>
      </Reference>
      <Reference URI="/word/numbering.xml?ContentType=application/vnd.openxmlformats-officedocument.wordprocessingml.numbering+xml">
        <DigestMethod Algorithm="http://www.w3.org/2001/04/xmldsig-more#gostr3411"/>
        <DigestValue>BBUFtBxyDMcqexrKUF0cTsk0/o+JMeHn/N70CTAarYQ=</DigestValue>
      </Reference>
      <Reference URI="/word/settings.xml?ContentType=application/vnd.openxmlformats-officedocument.wordprocessingml.settings+xml">
        <DigestMethod Algorithm="http://www.w3.org/2001/04/xmldsig-more#gostr3411"/>
        <DigestValue>IJDDkhK1y7H/rZZ/bILGFgXJMYEEn6XtNOImjQK740g=</DigestValue>
      </Reference>
      <Reference URI="/word/styles.xml?ContentType=application/vnd.openxmlformats-officedocument.wordprocessingml.styles+xml">
        <DigestMethod Algorithm="http://www.w3.org/2001/04/xmldsig-more#gostr3411"/>
        <DigestValue>4zJ8X+Brw9R8gTgza+IyUmDbrkV1XmFFJAETB2mvBbQ=</DigestValue>
      </Reference>
      <Reference URI="/word/stylesWithEffects.xml?ContentType=application/vnd.ms-word.stylesWithEffects+xml">
        <DigestMethod Algorithm="http://www.w3.org/2001/04/xmldsig-more#gostr3411"/>
        <DigestValue>Ehhw4OCUMX90qMJeBw1yuL1DEUkRTYme0x2oEF4vTRQ=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0r0kGsl2rgibChWwKn5PWvmqMVK4ed28NAycIzZiboo=</DigestValue>
      </Reference>
    </Manifest>
    <SignatureProperties>
      <SignatureProperty Id="idSignatureTime" Target="#idPackageSignature">
        <mdssi:SignatureTime>
          <mdssi:Format>YYYY-MM-DDThh:mm:ssTZD</mdssi:Format>
          <mdssi:Value>2017-06-23T04:31:28Z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2017-06-23T04:31:28Z</xd:SigningTime>
          <xd:SigningCertificate>
            <xd:Cert>
              <xd:CertDigest>
                <DigestMethod Algorithm="http://www.w3.org/2001/04/xmldsig-more#gostr3411"/>
                <DigestValue>qQc1IyMq956+EVa+Tgh1zKoRWT7Qf8A9hvr7oIYF3kc=</DigestValue>
              </xd:CertDigest>
              <xd:IssuerSerial>
                <X509IssuerName>CN=Chita CA,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2418672523963661424212351877621088259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Obotdel</cp:lastModifiedBy>
  <cp:revision>7</cp:revision>
  <cp:lastPrinted>2017-06-23T02:50:00Z</cp:lastPrinted>
  <dcterms:created xsi:type="dcterms:W3CDTF">2017-06-09T01:20:00Z</dcterms:created>
  <dcterms:modified xsi:type="dcterms:W3CDTF">2017-06-23T02:50:00Z</dcterms:modified>
</cp:coreProperties>
</file>